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81E6F" w14:textId="4AB51E9A" w:rsidR="009F6745" w:rsidRPr="009F6745" w:rsidRDefault="009F6745" w:rsidP="009F6745">
      <w:pPr>
        <w:jc w:val="center"/>
        <w:rPr>
          <w:rFonts w:ascii="Century Gothic" w:hAnsi="Century Gothic"/>
          <w:u w:val="single"/>
        </w:rPr>
      </w:pPr>
      <w:bookmarkStart w:id="0" w:name="_GoBack"/>
      <w:bookmarkEnd w:id="0"/>
      <w:r w:rsidRPr="009F6745">
        <w:rPr>
          <w:rFonts w:ascii="Century Gothic" w:hAnsi="Century Gothic"/>
          <w:u w:val="single"/>
        </w:rPr>
        <w:t>Fiche de procédure – Création</w:t>
      </w:r>
      <w:r w:rsidR="00057AF0">
        <w:rPr>
          <w:rFonts w:ascii="Century Gothic" w:hAnsi="Century Gothic"/>
          <w:u w:val="single"/>
        </w:rPr>
        <w:t xml:space="preserve"> initiale</w:t>
      </w:r>
      <w:r w:rsidRPr="009F6745">
        <w:rPr>
          <w:rFonts w:ascii="Century Gothic" w:hAnsi="Century Gothic"/>
          <w:u w:val="single"/>
        </w:rPr>
        <w:t xml:space="preserve"> d’une ACCA</w:t>
      </w:r>
    </w:p>
    <w:p w14:paraId="7DE485AD" w14:textId="77777777" w:rsidR="009F6745" w:rsidRDefault="009F6745" w:rsidP="009F6745">
      <w:pPr>
        <w:jc w:val="both"/>
        <w:rPr>
          <w:rFonts w:ascii="Century Gothic" w:hAnsi="Century Gothic"/>
          <w:sz w:val="20"/>
        </w:rPr>
      </w:pPr>
    </w:p>
    <w:p w14:paraId="42E939A1" w14:textId="77777777" w:rsidR="009F6745" w:rsidRPr="004122E8" w:rsidRDefault="009F6745" w:rsidP="009F6745">
      <w:pPr>
        <w:jc w:val="both"/>
        <w:rPr>
          <w:rFonts w:ascii="Century Gothic" w:hAnsi="Century Gothic"/>
          <w:b/>
          <w:sz w:val="20"/>
          <w:u w:val="single"/>
        </w:rPr>
      </w:pPr>
      <w:r w:rsidRPr="004122E8">
        <w:rPr>
          <w:rFonts w:ascii="Century Gothic" w:hAnsi="Century Gothic"/>
          <w:sz w:val="20"/>
        </w:rPr>
        <w:t xml:space="preserve">Selon le code de l’environnement, une association communale de chasse agréée (ACCA) vise l’objectif d’assurer une bonne organisation technique de la chasse. </w:t>
      </w:r>
      <w:r>
        <w:rPr>
          <w:rFonts w:ascii="Century Gothic" w:hAnsi="Century Gothic"/>
          <w:sz w:val="20"/>
        </w:rPr>
        <w:t xml:space="preserve">Du fait du morcellement du droit de chasse dans certaines régions, certaines ACCA sont créées de manière obligatoire dans certains départements énumérés limitativement. Dans les autres départements, elles sont créées suite à un accord amiable entre les propriétaires de la commune sur laquelle l’ACCA vise à être implantée. </w:t>
      </w:r>
      <w:r w:rsidRPr="004122E8">
        <w:rPr>
          <w:rFonts w:ascii="Century Gothic" w:hAnsi="Century Gothic"/>
          <w:sz w:val="20"/>
        </w:rPr>
        <w:t xml:space="preserve"> </w:t>
      </w:r>
    </w:p>
    <w:p w14:paraId="0854B207" w14:textId="77777777" w:rsidR="009F6745" w:rsidRDefault="009F6745" w:rsidP="009F6745">
      <w:pPr>
        <w:spacing w:after="120"/>
        <w:jc w:val="both"/>
        <w:rPr>
          <w:rFonts w:ascii="Century Gothic" w:hAnsi="Century Gothic"/>
          <w:sz w:val="20"/>
        </w:rPr>
      </w:pPr>
      <w:r>
        <w:rPr>
          <w:rFonts w:ascii="Century Gothic" w:hAnsi="Century Gothic"/>
          <w:sz w:val="20"/>
        </w:rPr>
        <w:t>Il existe donc deux hypothèses pour la création d’une ACCA. Cependant, que la création</w:t>
      </w:r>
      <w:r w:rsidR="00B72DCE">
        <w:rPr>
          <w:rFonts w:ascii="Century Gothic" w:hAnsi="Century Gothic"/>
          <w:sz w:val="20"/>
        </w:rPr>
        <w:t xml:space="preserve"> soit obligatoire ou ponctuelle</w:t>
      </w:r>
      <w:r>
        <w:rPr>
          <w:rFonts w:ascii="Century Gothic" w:hAnsi="Century Gothic"/>
          <w:sz w:val="20"/>
        </w:rPr>
        <w:t xml:space="preserve">, l’association est soumise au même processus de création et au même régime. </w:t>
      </w:r>
    </w:p>
    <w:p w14:paraId="343E7688" w14:textId="77777777" w:rsidR="009F6745" w:rsidRPr="005050D3"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Century Gothic" w:hAnsi="Century Gothic"/>
          <w:sz w:val="20"/>
        </w:rPr>
        <w:t>Il est bon de rappeler qu’il ne peut y avoir qu’une seule ACCA par commune (</w:t>
      </w:r>
      <w:r>
        <w:rPr>
          <w:rFonts w:ascii="Century Gothic" w:hAnsi="Century Gothic" w:cs="Arial"/>
          <w:color w:val="000000"/>
          <w:sz w:val="20"/>
          <w:szCs w:val="19"/>
          <w:shd w:val="clear" w:color="auto" w:fill="FFFFFF"/>
        </w:rPr>
        <w:t>Article L. 422-4 du code de l’environnement</w:t>
      </w:r>
      <w:r w:rsidRPr="005050D3">
        <w:rPr>
          <w:rFonts w:ascii="Century Gothic" w:hAnsi="Century Gothic" w:cs="Arial"/>
          <w:color w:val="000000"/>
          <w:sz w:val="20"/>
          <w:szCs w:val="19"/>
        </w:rPr>
        <w:t>).</w:t>
      </w:r>
    </w:p>
    <w:p w14:paraId="5B561DE4" w14:textId="77777777" w:rsidR="009F6745" w:rsidRDefault="009F6745" w:rsidP="009F6745">
      <w:pPr>
        <w:spacing w:after="120"/>
        <w:jc w:val="both"/>
        <w:rPr>
          <w:rFonts w:ascii="Century Gothic" w:hAnsi="Century Gothic"/>
          <w:sz w:val="20"/>
        </w:rPr>
      </w:pPr>
    </w:p>
    <w:p w14:paraId="11C58F8B" w14:textId="77777777" w:rsidR="009F6745" w:rsidRPr="00C45465" w:rsidRDefault="009F6745" w:rsidP="009F6745">
      <w:pPr>
        <w:pStyle w:val="Paragraphedeliste"/>
        <w:numPr>
          <w:ilvl w:val="0"/>
          <w:numId w:val="1"/>
        </w:numPr>
        <w:spacing w:after="120"/>
        <w:jc w:val="both"/>
        <w:rPr>
          <w:rFonts w:ascii="Century Gothic" w:hAnsi="Century Gothic"/>
          <w:b/>
        </w:rPr>
      </w:pPr>
      <w:r w:rsidRPr="00C45465">
        <w:rPr>
          <w:rFonts w:ascii="Century Gothic" w:hAnsi="Century Gothic"/>
          <w:b/>
        </w:rPr>
        <w:t>Convocation à l’assemblée générale constitutive</w:t>
      </w:r>
    </w:p>
    <w:p w14:paraId="6320878F" w14:textId="77777777" w:rsidR="009F6745" w:rsidRPr="009C1040" w:rsidRDefault="009F6745" w:rsidP="009F6745">
      <w:pPr>
        <w:pStyle w:val="Paragraphedeliste"/>
        <w:numPr>
          <w:ilvl w:val="0"/>
          <w:numId w:val="3"/>
        </w:numPr>
        <w:spacing w:after="120"/>
        <w:jc w:val="both"/>
        <w:rPr>
          <w:rFonts w:ascii="Century Gothic" w:hAnsi="Century Gothic"/>
          <w:b/>
          <w:sz w:val="20"/>
        </w:rPr>
      </w:pPr>
      <w:r w:rsidRPr="009C1040">
        <w:rPr>
          <w:rFonts w:ascii="Century Gothic" w:hAnsi="Century Gothic"/>
          <w:b/>
          <w:sz w:val="20"/>
        </w:rPr>
        <w:t xml:space="preserve">Election du premier conseil d’administration </w:t>
      </w:r>
    </w:p>
    <w:p w14:paraId="71FD5E66" w14:textId="77777777" w:rsidR="009F6745" w:rsidRDefault="009F6745" w:rsidP="009F6745">
      <w:pPr>
        <w:spacing w:after="120"/>
        <w:jc w:val="both"/>
        <w:rPr>
          <w:rFonts w:ascii="Century Gothic" w:hAnsi="Century Gothic"/>
          <w:sz w:val="20"/>
        </w:rPr>
      </w:pPr>
      <w:r w:rsidRPr="00B27134">
        <w:rPr>
          <w:rFonts w:ascii="Century Gothic" w:hAnsi="Century Gothic"/>
          <w:sz w:val="20"/>
        </w:rPr>
        <w:t>La première</w:t>
      </w:r>
      <w:r>
        <w:rPr>
          <w:rFonts w:ascii="Century Gothic" w:hAnsi="Century Gothic"/>
          <w:sz w:val="20"/>
        </w:rPr>
        <w:t xml:space="preserve"> étape à réaliser pour créer une ACCA est de convoquer </w:t>
      </w:r>
      <w:r w:rsidR="00832D31">
        <w:rPr>
          <w:rFonts w:ascii="Century Gothic" w:hAnsi="Century Gothic"/>
          <w:sz w:val="20"/>
        </w:rPr>
        <w:t xml:space="preserve">les membres de droit de cette association </w:t>
      </w:r>
      <w:r>
        <w:rPr>
          <w:rFonts w:ascii="Century Gothic" w:hAnsi="Century Gothic"/>
          <w:sz w:val="20"/>
        </w:rPr>
        <w:t>pour une assemblée générale constitutive</w:t>
      </w:r>
      <w:r w:rsidR="00832D31">
        <w:rPr>
          <w:rFonts w:ascii="Century Gothic" w:hAnsi="Century Gothic"/>
          <w:sz w:val="20"/>
        </w:rPr>
        <w:t>.</w:t>
      </w:r>
      <w:r>
        <w:rPr>
          <w:rFonts w:ascii="Century Gothic" w:hAnsi="Century Gothic"/>
          <w:sz w:val="20"/>
        </w:rPr>
        <w:t xml:space="preserve"> L’objectif est de réaliser l’élection du premier conseil d’administration. Les membres de droit sont limitativement énumérés par le code comme étant : </w:t>
      </w:r>
    </w:p>
    <w:p w14:paraId="201B6D03" w14:textId="77777777" w:rsidR="009F6745" w:rsidRDefault="009F6745" w:rsidP="009F6745">
      <w:pPr>
        <w:pStyle w:val="Paragraphedeliste"/>
        <w:numPr>
          <w:ilvl w:val="0"/>
          <w:numId w:val="2"/>
        </w:numPr>
        <w:pBdr>
          <w:top w:val="single" w:sz="4" w:space="1" w:color="auto"/>
          <w:left w:val="single" w:sz="4" w:space="4" w:color="auto"/>
          <w:bottom w:val="single" w:sz="4" w:space="1" w:color="auto"/>
          <w:right w:val="single" w:sz="4" w:space="4" w:color="auto"/>
        </w:pBdr>
        <w:spacing w:after="120"/>
        <w:jc w:val="both"/>
        <w:rPr>
          <w:rFonts w:ascii="Century Gothic" w:hAnsi="Century Gothic"/>
          <w:sz w:val="20"/>
        </w:rPr>
      </w:pPr>
      <w:r>
        <w:rPr>
          <w:rFonts w:ascii="Century Gothic" w:hAnsi="Century Gothic"/>
          <w:sz w:val="20"/>
        </w:rPr>
        <w:t xml:space="preserve">Les titulaires du permis de chasser validé domiciliés dans la commune ou y ayant une résidence pour laquelle ils payent, pour la quatrième année consécutive, un impôt direct ; </w:t>
      </w:r>
    </w:p>
    <w:p w14:paraId="5731CC9A" w14:textId="77777777" w:rsidR="009F6745" w:rsidRDefault="009F6745" w:rsidP="009F6745">
      <w:pPr>
        <w:pStyle w:val="Paragraphedeliste"/>
        <w:numPr>
          <w:ilvl w:val="0"/>
          <w:numId w:val="2"/>
        </w:numPr>
        <w:pBdr>
          <w:top w:val="single" w:sz="4" w:space="1" w:color="auto"/>
          <w:left w:val="single" w:sz="4" w:space="4" w:color="auto"/>
          <w:bottom w:val="single" w:sz="4" w:space="1" w:color="auto"/>
          <w:right w:val="single" w:sz="4" w:space="4" w:color="auto"/>
        </w:pBdr>
        <w:spacing w:after="120"/>
        <w:jc w:val="both"/>
        <w:rPr>
          <w:rFonts w:ascii="Century Gothic" w:hAnsi="Century Gothic"/>
          <w:sz w:val="20"/>
        </w:rPr>
      </w:pPr>
      <w:r>
        <w:rPr>
          <w:rFonts w:ascii="Century Gothic" w:hAnsi="Century Gothic"/>
          <w:sz w:val="20"/>
        </w:rPr>
        <w:t xml:space="preserve">Les titulaires du permis de chasser validé ayant fait apport de leurs droits de chasse ainsi que leurs ayants-droits si ils possèdent un permis de chasser validé ; </w:t>
      </w:r>
    </w:p>
    <w:p w14:paraId="2C8318D9" w14:textId="77777777" w:rsidR="009F6745" w:rsidRDefault="009F6745" w:rsidP="009F6745">
      <w:pPr>
        <w:pStyle w:val="Paragraphedeliste"/>
        <w:numPr>
          <w:ilvl w:val="0"/>
          <w:numId w:val="2"/>
        </w:numPr>
        <w:pBdr>
          <w:top w:val="single" w:sz="4" w:space="1" w:color="auto"/>
          <w:left w:val="single" w:sz="4" w:space="4" w:color="auto"/>
          <w:bottom w:val="single" w:sz="4" w:space="1" w:color="auto"/>
          <w:right w:val="single" w:sz="4" w:space="4" w:color="auto"/>
        </w:pBdr>
        <w:spacing w:after="120"/>
        <w:jc w:val="both"/>
        <w:rPr>
          <w:rFonts w:ascii="Century Gothic" w:hAnsi="Century Gothic"/>
          <w:sz w:val="20"/>
        </w:rPr>
      </w:pPr>
      <w:r>
        <w:rPr>
          <w:rFonts w:ascii="Century Gothic" w:hAnsi="Century Gothic"/>
          <w:sz w:val="20"/>
        </w:rPr>
        <w:t xml:space="preserve">Les personnes ayant fait apport de leur droit de chasse préalablement au transfert de leur propriété à un groupement forestier, ainsi que leurs ayants-droits si ils possèdent un permis de chasser validé ; </w:t>
      </w:r>
    </w:p>
    <w:p w14:paraId="3C5CFBB3" w14:textId="77777777" w:rsidR="009F6745" w:rsidRDefault="009F6745" w:rsidP="009F6745">
      <w:pPr>
        <w:pStyle w:val="Paragraphedeliste"/>
        <w:numPr>
          <w:ilvl w:val="0"/>
          <w:numId w:val="2"/>
        </w:numPr>
        <w:pBdr>
          <w:top w:val="single" w:sz="4" w:space="1" w:color="auto"/>
          <w:left w:val="single" w:sz="4" w:space="4" w:color="auto"/>
          <w:bottom w:val="single" w:sz="4" w:space="1" w:color="auto"/>
          <w:right w:val="single" w:sz="4" w:space="4" w:color="auto"/>
        </w:pBdr>
        <w:spacing w:after="120"/>
        <w:jc w:val="both"/>
        <w:rPr>
          <w:rFonts w:ascii="Century Gothic" w:hAnsi="Century Gothic"/>
          <w:sz w:val="20"/>
        </w:rPr>
      </w:pPr>
      <w:r>
        <w:rPr>
          <w:rFonts w:ascii="Century Gothic" w:hAnsi="Century Gothic"/>
          <w:sz w:val="20"/>
        </w:rPr>
        <w:t xml:space="preserve">Le preneur d’un bail rural si le propriétaire a fait apport de son droit de chasse ; </w:t>
      </w:r>
    </w:p>
    <w:p w14:paraId="5630C4B6" w14:textId="77777777" w:rsidR="009F6745" w:rsidRDefault="009F6745" w:rsidP="009F6745">
      <w:pPr>
        <w:pStyle w:val="Paragraphedeliste"/>
        <w:numPr>
          <w:ilvl w:val="0"/>
          <w:numId w:val="2"/>
        </w:numPr>
        <w:pBdr>
          <w:top w:val="single" w:sz="4" w:space="1" w:color="auto"/>
          <w:left w:val="single" w:sz="4" w:space="4" w:color="auto"/>
          <w:bottom w:val="single" w:sz="4" w:space="1" w:color="auto"/>
          <w:right w:val="single" w:sz="4" w:space="4" w:color="auto"/>
        </w:pBdr>
        <w:spacing w:after="120"/>
        <w:jc w:val="both"/>
        <w:rPr>
          <w:rFonts w:ascii="Century Gothic" w:hAnsi="Century Gothic"/>
          <w:sz w:val="20"/>
        </w:rPr>
      </w:pPr>
      <w:r>
        <w:rPr>
          <w:rFonts w:ascii="Century Gothic" w:hAnsi="Century Gothic"/>
          <w:sz w:val="20"/>
        </w:rPr>
        <w:t xml:space="preserve">Les propriétaires de terrain soumis au territoire de l’association et reçus après une succession lors d’une période de cinq ans ; </w:t>
      </w:r>
    </w:p>
    <w:p w14:paraId="27F76D49" w14:textId="77777777" w:rsidR="009F6745" w:rsidRDefault="009F6745" w:rsidP="009F6745">
      <w:pPr>
        <w:pStyle w:val="Paragraphedeliste"/>
        <w:numPr>
          <w:ilvl w:val="0"/>
          <w:numId w:val="2"/>
        </w:numPr>
        <w:pBdr>
          <w:top w:val="single" w:sz="4" w:space="1" w:color="auto"/>
          <w:left w:val="single" w:sz="4" w:space="4" w:color="auto"/>
          <w:bottom w:val="single" w:sz="4" w:space="1" w:color="auto"/>
          <w:right w:val="single" w:sz="4" w:space="4" w:color="auto"/>
        </w:pBdr>
        <w:spacing w:after="120"/>
        <w:jc w:val="both"/>
        <w:rPr>
          <w:rFonts w:ascii="Century Gothic" w:hAnsi="Century Gothic"/>
          <w:sz w:val="20"/>
        </w:rPr>
      </w:pPr>
      <w:r>
        <w:rPr>
          <w:rFonts w:ascii="Century Gothic" w:hAnsi="Century Gothic"/>
          <w:sz w:val="20"/>
        </w:rPr>
        <w:t>L’acquéreur d’un terrain dont les droits de chasse ont été apportés à l’association au moment de sa création</w:t>
      </w:r>
    </w:p>
    <w:p w14:paraId="5A2843F6" w14:textId="77777777" w:rsidR="009F6745" w:rsidRPr="00B27134" w:rsidRDefault="009F6745" w:rsidP="009F6745">
      <w:pPr>
        <w:pStyle w:val="Paragraphedeliste"/>
        <w:numPr>
          <w:ilvl w:val="0"/>
          <w:numId w:val="2"/>
        </w:numPr>
        <w:pBdr>
          <w:top w:val="single" w:sz="4" w:space="1" w:color="auto"/>
          <w:left w:val="single" w:sz="4" w:space="4" w:color="auto"/>
          <w:bottom w:val="single" w:sz="4" w:space="1" w:color="auto"/>
          <w:right w:val="single" w:sz="4" w:space="4" w:color="auto"/>
        </w:pBdr>
        <w:spacing w:after="120"/>
        <w:jc w:val="both"/>
        <w:rPr>
          <w:rFonts w:ascii="Century Gothic" w:hAnsi="Century Gothic"/>
          <w:sz w:val="20"/>
        </w:rPr>
      </w:pPr>
      <w:r w:rsidRPr="003555D3">
        <w:rPr>
          <w:rFonts w:ascii="Century Gothic" w:hAnsi="Century Gothic"/>
          <w:sz w:val="20"/>
        </w:rPr>
        <w:t>L'acquéreur d'une fraction de propriété dont les droits de chasse qui y sont attachés ont été apportés à l'association à la date de sa création et dont la superficie représente au moins 10 % de la surface des terrains</w:t>
      </w:r>
      <w:r>
        <w:rPr>
          <w:rFonts w:ascii="Century Gothic" w:hAnsi="Century Gothic"/>
          <w:sz w:val="20"/>
        </w:rPr>
        <w:t>.</w:t>
      </w:r>
    </w:p>
    <w:p w14:paraId="55C42848"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Century Gothic" w:hAnsi="Century Gothic" w:cs="Arial"/>
          <w:color w:val="000000"/>
          <w:sz w:val="20"/>
          <w:szCs w:val="19"/>
        </w:rPr>
        <w:t>Article R. 422-33 du code de l’environnement : « </w:t>
      </w:r>
      <w:r>
        <w:rPr>
          <w:rFonts w:ascii="Arial" w:hAnsi="Arial" w:cs="Arial"/>
          <w:color w:val="000000"/>
          <w:sz w:val="19"/>
          <w:szCs w:val="19"/>
        </w:rPr>
        <w:t>La convocation de la première assemblée générale constitutive de l'association à laquelle participent tous les membres de droit tels qu'ils sont énumérés par </w:t>
      </w:r>
      <w:r w:rsidRPr="003555D3">
        <w:rPr>
          <w:rFonts w:ascii="Arial" w:hAnsi="Arial" w:cs="Arial"/>
          <w:color w:val="000000"/>
          <w:sz w:val="19"/>
          <w:szCs w:val="19"/>
        </w:rPr>
        <w:t>l'article L. 422-21</w:t>
      </w:r>
      <w:r>
        <w:rPr>
          <w:rFonts w:ascii="Arial" w:hAnsi="Arial" w:cs="Arial"/>
          <w:color w:val="000000"/>
          <w:sz w:val="19"/>
          <w:szCs w:val="19"/>
        </w:rPr>
        <w:t> est affichée dix jours à l'avance, à la diligence du maire, aux emplacements utilisés habituellement par l'administration.</w:t>
      </w:r>
    </w:p>
    <w:p w14:paraId="614A2BEB" w14:textId="77777777" w:rsidR="009F6745" w:rsidRDefault="009F6745" w:rsidP="009F6745">
      <w:pPr>
        <w:pStyle w:val="NormalWeb"/>
        <w:shd w:val="clear" w:color="auto" w:fill="FFFFFF"/>
        <w:spacing w:before="180" w:beforeAutospacing="0" w:after="180" w:afterAutospacing="0"/>
        <w:jc w:val="both"/>
        <w:rPr>
          <w:rFonts w:ascii="Century Gothic" w:hAnsi="Century Gothic" w:cs="Arial"/>
          <w:color w:val="000000"/>
          <w:sz w:val="20"/>
          <w:szCs w:val="19"/>
        </w:rPr>
      </w:pPr>
      <w:r>
        <w:rPr>
          <w:rFonts w:ascii="Arial" w:hAnsi="Arial" w:cs="Arial"/>
          <w:color w:val="000000"/>
          <w:sz w:val="19"/>
          <w:szCs w:val="19"/>
        </w:rPr>
        <w:t>L'accomplissement de cette mesure de publicité est certifié par le maire. </w:t>
      </w:r>
      <w:r w:rsidRPr="00B714EF">
        <w:rPr>
          <w:rFonts w:ascii="Century Gothic" w:hAnsi="Century Gothic" w:cs="Arial"/>
          <w:color w:val="000000"/>
          <w:sz w:val="20"/>
          <w:szCs w:val="19"/>
        </w:rPr>
        <w:t>».</w:t>
      </w:r>
    </w:p>
    <w:p w14:paraId="7583C76F" w14:textId="45199316"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Century Gothic" w:hAnsi="Century Gothic" w:cs="Arial"/>
          <w:color w:val="000000"/>
          <w:sz w:val="20"/>
          <w:szCs w:val="19"/>
        </w:rPr>
        <w:t>Article R. 422-34 du code de l’environnement : « </w:t>
      </w:r>
      <w:r>
        <w:rPr>
          <w:rFonts w:ascii="Arial" w:hAnsi="Arial" w:cs="Arial"/>
          <w:color w:val="000000"/>
          <w:sz w:val="19"/>
          <w:szCs w:val="19"/>
        </w:rPr>
        <w:t>L'assemblée mentionnée à </w:t>
      </w:r>
      <w:r w:rsidRPr="00C45465">
        <w:rPr>
          <w:rFonts w:ascii="Arial" w:hAnsi="Arial" w:cs="Arial"/>
          <w:color w:val="000000"/>
          <w:sz w:val="19"/>
          <w:szCs w:val="19"/>
        </w:rPr>
        <w:t>l'article R. 422-33</w:t>
      </w:r>
      <w:r>
        <w:rPr>
          <w:rFonts w:ascii="Arial" w:hAnsi="Arial" w:cs="Arial"/>
          <w:color w:val="000000"/>
          <w:sz w:val="19"/>
          <w:szCs w:val="19"/>
        </w:rPr>
        <w:t>, dont le pré</w:t>
      </w:r>
      <w:r w:rsidR="0001476E">
        <w:rPr>
          <w:rFonts w:ascii="Arial" w:hAnsi="Arial" w:cs="Arial"/>
          <w:color w:val="000000"/>
          <w:sz w:val="19"/>
          <w:szCs w:val="19"/>
        </w:rPr>
        <w:t>sident est désigné par le président de la fédération départementale des chasseurs</w:t>
      </w:r>
      <w:r>
        <w:rPr>
          <w:rFonts w:ascii="Arial" w:hAnsi="Arial" w:cs="Arial"/>
          <w:color w:val="000000"/>
          <w:sz w:val="19"/>
          <w:szCs w:val="19"/>
        </w:rPr>
        <w:t>, procède immédiatement à l'élection d'un bureau de séance.</w:t>
      </w:r>
    </w:p>
    <w:p w14:paraId="5B86F132"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Elle établit la liste des terrains soumis à l'action de l'association et la liste des membres de ladite association conformément aux dispositions de </w:t>
      </w:r>
      <w:r w:rsidRPr="00C45465">
        <w:rPr>
          <w:rFonts w:ascii="Arial" w:hAnsi="Arial" w:cs="Arial"/>
          <w:color w:val="000000"/>
          <w:sz w:val="19"/>
          <w:szCs w:val="19"/>
        </w:rPr>
        <w:t>l'article L. 422-21</w:t>
      </w:r>
      <w:r>
        <w:rPr>
          <w:rFonts w:ascii="Arial" w:hAnsi="Arial" w:cs="Arial"/>
          <w:color w:val="000000"/>
          <w:sz w:val="19"/>
          <w:szCs w:val="19"/>
        </w:rPr>
        <w:t>.</w:t>
      </w:r>
    </w:p>
    <w:p w14:paraId="62DFFF60"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lastRenderedPageBreak/>
        <w:t>Ceux de ces membres qui sont présents ou régulièrement représentés approuvent les statuts sur proposition du président de séance.</w:t>
      </w:r>
    </w:p>
    <w:p w14:paraId="0995E168" w14:textId="1D4BC891" w:rsidR="0001476E" w:rsidRDefault="009F6745" w:rsidP="0001476E">
      <w:pPr>
        <w:pStyle w:val="NormalWeb"/>
        <w:shd w:val="clear" w:color="auto" w:fill="FFFFFF"/>
        <w:spacing w:before="180" w:beforeAutospacing="0" w:after="180" w:afterAutospacing="0"/>
        <w:jc w:val="both"/>
        <w:rPr>
          <w:rFonts w:ascii="Century Gothic" w:hAnsi="Century Gothic" w:cs="Arial"/>
          <w:color w:val="000000"/>
          <w:sz w:val="20"/>
          <w:szCs w:val="19"/>
        </w:rPr>
      </w:pPr>
      <w:r>
        <w:rPr>
          <w:rFonts w:ascii="Arial" w:hAnsi="Arial" w:cs="Arial"/>
          <w:color w:val="000000"/>
          <w:sz w:val="19"/>
          <w:szCs w:val="19"/>
        </w:rPr>
        <w:t>Ils procèdent à l'élection du premier conseil d'administration. </w:t>
      </w:r>
      <w:r w:rsidRPr="00B714EF">
        <w:rPr>
          <w:rFonts w:ascii="Century Gothic" w:hAnsi="Century Gothic" w:cs="Arial"/>
          <w:color w:val="000000"/>
          <w:sz w:val="20"/>
          <w:szCs w:val="19"/>
        </w:rPr>
        <w:t>».</w:t>
      </w:r>
    </w:p>
    <w:p w14:paraId="4541B12C" w14:textId="77777777" w:rsidR="009F6745" w:rsidRDefault="009F6745" w:rsidP="009F6745">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Pr>
          <w:rFonts w:ascii="Century Gothic" w:hAnsi="Century Gothic" w:cs="Arial"/>
          <w:color w:val="000000"/>
          <w:sz w:val="20"/>
          <w:szCs w:val="19"/>
        </w:rPr>
        <w:t xml:space="preserve">La liste des terrains arrêtée par la première assemblée générale de l’ACCA doit être régulièrement publiée. </w:t>
      </w:r>
    </w:p>
    <w:p w14:paraId="187091C8" w14:textId="47E7309A" w:rsidR="0001476E" w:rsidRPr="0001476E" w:rsidRDefault="009F6745" w:rsidP="0001476E">
      <w:pPr>
        <w:pStyle w:val="NormalWeb"/>
        <w:shd w:val="clear" w:color="auto" w:fill="FFFFFF"/>
        <w:spacing w:before="180" w:beforeAutospacing="0" w:after="180" w:afterAutospacing="0"/>
        <w:jc w:val="both"/>
        <w:rPr>
          <w:rFonts w:ascii="Arial" w:hAnsi="Arial" w:cs="Arial"/>
          <w:color w:val="000000"/>
          <w:sz w:val="19"/>
          <w:szCs w:val="19"/>
        </w:rPr>
      </w:pPr>
      <w:r>
        <w:rPr>
          <w:rFonts w:ascii="Century Gothic" w:hAnsi="Century Gothic" w:cs="Arial"/>
          <w:color w:val="000000"/>
          <w:sz w:val="20"/>
          <w:szCs w:val="19"/>
        </w:rPr>
        <w:t>Article R. 422-35</w:t>
      </w:r>
      <w:r w:rsidR="0001476E">
        <w:rPr>
          <w:rFonts w:ascii="Century Gothic" w:hAnsi="Century Gothic" w:cs="Arial"/>
          <w:color w:val="000000"/>
          <w:sz w:val="20"/>
          <w:szCs w:val="19"/>
        </w:rPr>
        <w:t xml:space="preserve"> du code de l’environnement : </w:t>
      </w:r>
      <w:r w:rsidR="0001476E" w:rsidRPr="0001476E">
        <w:rPr>
          <w:rFonts w:ascii="Century Gothic" w:hAnsi="Century Gothic" w:cs="Arial"/>
          <w:color w:val="000000"/>
          <w:sz w:val="20"/>
          <w:szCs w:val="19"/>
        </w:rPr>
        <w:t>«</w:t>
      </w:r>
      <w:r w:rsidR="0001476E">
        <w:rPr>
          <w:rFonts w:ascii="Arial" w:hAnsi="Arial" w:cs="Arial"/>
          <w:color w:val="000000"/>
          <w:sz w:val="19"/>
          <w:szCs w:val="19"/>
        </w:rPr>
        <w:t> L'affichage, dans les huit jours suivant celui de l'assemblée générale, de la liste mentionnée au deuxième alinéa de </w:t>
      </w:r>
      <w:r w:rsidR="0001476E" w:rsidRPr="0001476E">
        <w:rPr>
          <w:rFonts w:ascii="Arial" w:hAnsi="Arial" w:cs="Arial"/>
          <w:color w:val="000000"/>
          <w:sz w:val="19"/>
          <w:szCs w:val="19"/>
        </w:rPr>
        <w:t>l'article R. 422-34 </w:t>
      </w:r>
      <w:r w:rsidR="0001476E">
        <w:rPr>
          <w:rFonts w:ascii="Arial" w:hAnsi="Arial" w:cs="Arial"/>
          <w:color w:val="000000"/>
          <w:sz w:val="19"/>
          <w:szCs w:val="19"/>
        </w:rPr>
        <w:t>vaut notification aux propriétaires et détenteurs du droit de chasse intéressés.</w:t>
      </w:r>
    </w:p>
    <w:p w14:paraId="31955CE1" w14:textId="77777777" w:rsidR="0001476E" w:rsidRDefault="0001476E" w:rsidP="0001476E">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L'accomplissement de cette mesure de publicité d'une durée minimum de dix jours est certifié par le maire.</w:t>
      </w:r>
    </w:p>
    <w:p w14:paraId="4A18F88F" w14:textId="3FE3E7CB" w:rsidR="0001476E" w:rsidRDefault="0001476E" w:rsidP="0001476E">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La liste est communiquée au président de la fédération départementale des chasseurs par l'association par lettre recommandée avec demande d'avis de réception ou par un envoi recommandé électronique au sens de l'article </w:t>
      </w:r>
      <w:r w:rsidRPr="0001476E">
        <w:rPr>
          <w:rFonts w:ascii="Arial" w:hAnsi="Arial" w:cs="Arial"/>
          <w:color w:val="000000"/>
          <w:sz w:val="19"/>
          <w:szCs w:val="19"/>
        </w:rPr>
        <w:t>L. 100 du code des postes et des communications électroniques</w:t>
      </w:r>
      <w:r>
        <w:rPr>
          <w:rFonts w:ascii="Arial" w:hAnsi="Arial" w:cs="Arial"/>
          <w:color w:val="000000"/>
          <w:sz w:val="19"/>
          <w:szCs w:val="19"/>
        </w:rPr>
        <w:t>. Celui-ci la fixe et la publie au répertoire des actes officiels de la fédération départementale des chasseurs en même temps que la décision d'agrément prévue à </w:t>
      </w:r>
      <w:r w:rsidRPr="0001476E">
        <w:rPr>
          <w:rFonts w:ascii="Arial" w:hAnsi="Arial" w:cs="Arial"/>
          <w:color w:val="000000"/>
          <w:sz w:val="19"/>
          <w:szCs w:val="19"/>
        </w:rPr>
        <w:t>l'article R. 422-39.</w:t>
      </w:r>
      <w:r>
        <w:rPr>
          <w:rFonts w:ascii="Arial" w:hAnsi="Arial" w:cs="Arial"/>
          <w:color w:val="000000"/>
          <w:sz w:val="19"/>
          <w:szCs w:val="19"/>
        </w:rPr>
        <w:t> </w:t>
      </w:r>
      <w:r w:rsidRPr="0001476E">
        <w:rPr>
          <w:rFonts w:ascii="Century Gothic" w:hAnsi="Century Gothic" w:cs="Arial"/>
          <w:color w:val="000000"/>
          <w:sz w:val="20"/>
          <w:szCs w:val="19"/>
        </w:rPr>
        <w:t>».</w:t>
      </w:r>
    </w:p>
    <w:p w14:paraId="3777A797" w14:textId="77777777" w:rsidR="0001476E" w:rsidRDefault="0001476E" w:rsidP="009F6745">
      <w:pPr>
        <w:pStyle w:val="NormalWeb"/>
        <w:shd w:val="clear" w:color="auto" w:fill="FFFFFF"/>
        <w:spacing w:before="180" w:beforeAutospacing="0" w:after="180" w:afterAutospacing="0"/>
        <w:jc w:val="both"/>
        <w:rPr>
          <w:rFonts w:ascii="Century Gothic" w:hAnsi="Century Gothic" w:cs="Arial"/>
          <w:color w:val="000000"/>
          <w:sz w:val="20"/>
          <w:szCs w:val="19"/>
        </w:rPr>
      </w:pPr>
    </w:p>
    <w:p w14:paraId="3FCE6BB6" w14:textId="77777777" w:rsidR="009F6745" w:rsidRPr="009C1040" w:rsidRDefault="009F6745" w:rsidP="009F6745">
      <w:pPr>
        <w:pStyle w:val="NormalWeb"/>
        <w:numPr>
          <w:ilvl w:val="0"/>
          <w:numId w:val="3"/>
        </w:numPr>
        <w:shd w:val="clear" w:color="auto" w:fill="FFFFFF"/>
        <w:spacing w:before="180" w:beforeAutospacing="0" w:after="180" w:afterAutospacing="0"/>
        <w:jc w:val="both"/>
        <w:rPr>
          <w:rFonts w:ascii="Century Gothic" w:hAnsi="Century Gothic" w:cs="Arial"/>
          <w:b/>
          <w:color w:val="000000"/>
          <w:sz w:val="20"/>
          <w:szCs w:val="19"/>
        </w:rPr>
      </w:pPr>
      <w:r w:rsidRPr="009C1040">
        <w:rPr>
          <w:rFonts w:ascii="Century Gothic" w:hAnsi="Century Gothic" w:cs="Arial"/>
          <w:b/>
          <w:color w:val="000000"/>
          <w:sz w:val="20"/>
          <w:szCs w:val="19"/>
        </w:rPr>
        <w:t>Election des membres du bureau</w:t>
      </w:r>
    </w:p>
    <w:p w14:paraId="6D070A6B" w14:textId="77777777" w:rsidR="009F6745" w:rsidRDefault="009F6745" w:rsidP="009F6745">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Pr>
          <w:rFonts w:ascii="Century Gothic" w:hAnsi="Century Gothic" w:cs="Arial"/>
          <w:color w:val="000000"/>
          <w:sz w:val="20"/>
          <w:szCs w:val="19"/>
        </w:rPr>
        <w:t>Dans les huit jours suivant l’élection de la première assemblée générale</w:t>
      </w:r>
      <w:r w:rsidR="00D33221">
        <w:rPr>
          <w:rFonts w:ascii="Century Gothic" w:hAnsi="Century Gothic" w:cs="Arial"/>
          <w:color w:val="000000"/>
          <w:sz w:val="20"/>
          <w:szCs w:val="19"/>
        </w:rPr>
        <w:t>,</w:t>
      </w:r>
      <w:r w:rsidR="00832D31">
        <w:rPr>
          <w:rFonts w:ascii="Century Gothic" w:hAnsi="Century Gothic" w:cs="Arial"/>
          <w:color w:val="000000"/>
          <w:sz w:val="20"/>
          <w:szCs w:val="19"/>
        </w:rPr>
        <w:t xml:space="preserve"> les membres du conseil d’administration</w:t>
      </w:r>
      <w:r w:rsidR="00D33221">
        <w:rPr>
          <w:rFonts w:ascii="Century Gothic" w:hAnsi="Century Gothic" w:cs="Arial"/>
          <w:color w:val="000000"/>
          <w:sz w:val="20"/>
          <w:szCs w:val="19"/>
        </w:rPr>
        <w:t xml:space="preserve"> se réunissent pour élire</w:t>
      </w:r>
      <w:r w:rsidR="00832D31">
        <w:rPr>
          <w:rFonts w:ascii="Century Gothic" w:hAnsi="Century Gothic" w:cs="Arial"/>
          <w:color w:val="000000"/>
          <w:sz w:val="20"/>
          <w:szCs w:val="19"/>
        </w:rPr>
        <w:t xml:space="preserve"> les membres du bureau</w:t>
      </w:r>
      <w:r>
        <w:rPr>
          <w:rFonts w:ascii="Century Gothic" w:hAnsi="Century Gothic" w:cs="Arial"/>
          <w:color w:val="000000"/>
          <w:sz w:val="20"/>
          <w:szCs w:val="19"/>
        </w:rPr>
        <w:t> : un président, un vice-président, un secrétaire et un trésorier. Dès lors que le président est élu, celui-ci doit demander un agrément pour l’ACCA au</w:t>
      </w:r>
      <w:r w:rsidR="00832D31">
        <w:rPr>
          <w:rFonts w:ascii="Century Gothic" w:hAnsi="Century Gothic" w:cs="Arial"/>
          <w:color w:val="000000"/>
          <w:sz w:val="20"/>
          <w:szCs w:val="19"/>
        </w:rPr>
        <w:t>près du Président de la FDC</w:t>
      </w:r>
      <w:r>
        <w:rPr>
          <w:rFonts w:ascii="Century Gothic" w:hAnsi="Century Gothic" w:cs="Arial"/>
          <w:color w:val="000000"/>
          <w:sz w:val="20"/>
          <w:szCs w:val="19"/>
        </w:rPr>
        <w:t xml:space="preserve">. </w:t>
      </w:r>
    </w:p>
    <w:p w14:paraId="42279AE4" w14:textId="77777777" w:rsidR="009F6745" w:rsidRDefault="009F6745" w:rsidP="009F6745">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Pr>
          <w:rFonts w:ascii="Century Gothic" w:hAnsi="Century Gothic" w:cs="Arial"/>
          <w:color w:val="000000"/>
          <w:sz w:val="20"/>
          <w:szCs w:val="19"/>
        </w:rPr>
        <w:t xml:space="preserve">Il donnera son agrément s’il estime que les formalités concernant l’enquête et les statuts ont été effectuées. </w:t>
      </w:r>
    </w:p>
    <w:p w14:paraId="046DE596" w14:textId="77777777" w:rsidR="009F6745" w:rsidRDefault="009F6745" w:rsidP="009F6745">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Pr>
          <w:rFonts w:ascii="Century Gothic" w:hAnsi="Century Gothic" w:cs="Arial"/>
          <w:color w:val="000000"/>
          <w:sz w:val="20"/>
          <w:szCs w:val="19"/>
        </w:rPr>
        <w:t xml:space="preserve">Le président </w:t>
      </w:r>
      <w:r w:rsidR="00832D31">
        <w:rPr>
          <w:rFonts w:ascii="Century Gothic" w:hAnsi="Century Gothic" w:cs="Arial"/>
          <w:color w:val="000000"/>
          <w:sz w:val="20"/>
          <w:szCs w:val="19"/>
        </w:rPr>
        <w:t xml:space="preserve">de l’ACCA </w:t>
      </w:r>
      <w:r>
        <w:rPr>
          <w:rFonts w:ascii="Century Gothic" w:hAnsi="Century Gothic" w:cs="Arial"/>
          <w:color w:val="000000"/>
          <w:sz w:val="20"/>
          <w:szCs w:val="19"/>
        </w:rPr>
        <w:t xml:space="preserve">doit accompagner sa demande des pièces suivantes : </w:t>
      </w:r>
    </w:p>
    <w:p w14:paraId="070D6D48" w14:textId="77777777" w:rsidR="009F6745" w:rsidRDefault="009F6745" w:rsidP="009F6745">
      <w:pPr>
        <w:pStyle w:val="NormalWeb"/>
        <w:numPr>
          <w:ilvl w:val="0"/>
          <w:numId w:val="2"/>
        </w:numPr>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Pr>
          <w:rFonts w:ascii="Century Gothic" w:hAnsi="Century Gothic" w:cs="Arial"/>
          <w:color w:val="000000"/>
          <w:sz w:val="20"/>
          <w:szCs w:val="19"/>
        </w:rPr>
        <w:t xml:space="preserve">Le récépissé de déclaration, avec indication de la date de publication au JO ; </w:t>
      </w:r>
    </w:p>
    <w:p w14:paraId="29262911" w14:textId="77777777" w:rsidR="009F6745" w:rsidRDefault="009F6745" w:rsidP="009F6745">
      <w:pPr>
        <w:pStyle w:val="NormalWeb"/>
        <w:numPr>
          <w:ilvl w:val="0"/>
          <w:numId w:val="2"/>
        </w:numPr>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Pr>
          <w:rFonts w:ascii="Century Gothic" w:hAnsi="Century Gothic" w:cs="Arial"/>
          <w:color w:val="000000"/>
          <w:sz w:val="20"/>
          <w:szCs w:val="19"/>
        </w:rPr>
        <w:t xml:space="preserve">Les statuts de l’association en double exemplaire ; </w:t>
      </w:r>
    </w:p>
    <w:p w14:paraId="380236B6" w14:textId="7CEF843F" w:rsidR="009F6745" w:rsidRDefault="009F6745" w:rsidP="009F6745">
      <w:pPr>
        <w:pStyle w:val="NormalWeb"/>
        <w:numPr>
          <w:ilvl w:val="0"/>
          <w:numId w:val="2"/>
        </w:numPr>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Pr>
          <w:rFonts w:ascii="Century Gothic" w:hAnsi="Century Gothic" w:cs="Arial"/>
          <w:color w:val="000000"/>
          <w:sz w:val="20"/>
          <w:szCs w:val="19"/>
        </w:rPr>
        <w:t>Le règl</w:t>
      </w:r>
      <w:r w:rsidR="009E6743">
        <w:rPr>
          <w:rFonts w:ascii="Century Gothic" w:hAnsi="Century Gothic" w:cs="Arial"/>
          <w:color w:val="000000"/>
          <w:sz w:val="20"/>
          <w:szCs w:val="19"/>
        </w:rPr>
        <w:t xml:space="preserve">ement intérieur et </w:t>
      </w:r>
      <w:r>
        <w:rPr>
          <w:rFonts w:ascii="Century Gothic" w:hAnsi="Century Gothic" w:cs="Arial"/>
          <w:color w:val="000000"/>
          <w:sz w:val="20"/>
          <w:szCs w:val="19"/>
        </w:rPr>
        <w:t xml:space="preserve">de chasse en double exemplaire ; </w:t>
      </w:r>
    </w:p>
    <w:p w14:paraId="47F9AD2C" w14:textId="77777777" w:rsidR="009F6745" w:rsidRDefault="009F6745" w:rsidP="009F6745">
      <w:pPr>
        <w:pStyle w:val="NormalWeb"/>
        <w:numPr>
          <w:ilvl w:val="0"/>
          <w:numId w:val="2"/>
        </w:numPr>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Pr>
          <w:rFonts w:ascii="Century Gothic" w:hAnsi="Century Gothic" w:cs="Arial"/>
          <w:color w:val="000000"/>
          <w:sz w:val="20"/>
          <w:szCs w:val="19"/>
        </w:rPr>
        <w:t xml:space="preserve">La liste des membres ; </w:t>
      </w:r>
    </w:p>
    <w:p w14:paraId="50754EA5" w14:textId="77777777" w:rsidR="009F6745" w:rsidRDefault="009F6745" w:rsidP="009F6745">
      <w:pPr>
        <w:pStyle w:val="NormalWeb"/>
        <w:numPr>
          <w:ilvl w:val="0"/>
          <w:numId w:val="2"/>
        </w:numPr>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Pr>
          <w:rFonts w:ascii="Century Gothic" w:hAnsi="Century Gothic" w:cs="Arial"/>
          <w:color w:val="000000"/>
          <w:sz w:val="20"/>
          <w:szCs w:val="19"/>
        </w:rPr>
        <w:t xml:space="preserve">La liste des parcelles cadastrales constituant le territoire de l’association ; </w:t>
      </w:r>
    </w:p>
    <w:p w14:paraId="3F56EBBB" w14:textId="77777777" w:rsidR="009F6745" w:rsidRDefault="009F6745" w:rsidP="009F6745">
      <w:pPr>
        <w:pStyle w:val="NormalWeb"/>
        <w:numPr>
          <w:ilvl w:val="0"/>
          <w:numId w:val="2"/>
        </w:numPr>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Pr>
          <w:rFonts w:ascii="Century Gothic" w:hAnsi="Century Gothic" w:cs="Arial"/>
          <w:color w:val="000000"/>
          <w:sz w:val="20"/>
          <w:szCs w:val="19"/>
        </w:rPr>
        <w:t>Une notice expliquant les moyens financiers mis en place pour payer les indemnités d’apport et les indemnités éventuelles en cas d’accidents ou de dégâts de gibier.</w:t>
      </w:r>
    </w:p>
    <w:p w14:paraId="049E2BF8" w14:textId="77777777" w:rsidR="009F6745" w:rsidRDefault="009F6745" w:rsidP="009F6745">
      <w:pPr>
        <w:pStyle w:val="NormalWeb"/>
        <w:shd w:val="clear" w:color="auto" w:fill="FFFFFF"/>
        <w:spacing w:before="180" w:beforeAutospacing="0" w:after="180" w:afterAutospacing="0"/>
        <w:jc w:val="both"/>
        <w:rPr>
          <w:rFonts w:ascii="Century Gothic" w:hAnsi="Century Gothic" w:cs="Arial"/>
          <w:color w:val="000000"/>
          <w:sz w:val="20"/>
          <w:szCs w:val="19"/>
          <w:shd w:val="clear" w:color="auto" w:fill="FFFFFF"/>
        </w:rPr>
      </w:pPr>
      <w:r>
        <w:rPr>
          <w:rFonts w:ascii="Century Gothic" w:hAnsi="Century Gothic" w:cs="Arial"/>
          <w:color w:val="000000"/>
          <w:sz w:val="20"/>
          <w:szCs w:val="19"/>
        </w:rPr>
        <w:t>Article R. 422-36 du code de l’environnement : « </w:t>
      </w:r>
      <w:r>
        <w:rPr>
          <w:rFonts w:ascii="Arial" w:hAnsi="Arial" w:cs="Arial"/>
          <w:color w:val="000000"/>
          <w:sz w:val="19"/>
          <w:szCs w:val="19"/>
          <w:shd w:val="clear" w:color="auto" w:fill="FFFFFF"/>
        </w:rPr>
        <w:t>Le conseil d'administration se réunit dans les huit jours suivants celui de l'assemblée générale, en vue de désigner le bureau qui comprend un président, un vice-président, un secrétaire et un trésorier. </w:t>
      </w:r>
      <w:r w:rsidRPr="001C6954">
        <w:rPr>
          <w:rFonts w:ascii="Century Gothic" w:hAnsi="Century Gothic" w:cs="Arial"/>
          <w:color w:val="000000"/>
          <w:sz w:val="20"/>
          <w:szCs w:val="19"/>
          <w:shd w:val="clear" w:color="auto" w:fill="FFFFFF"/>
        </w:rPr>
        <w:t>».</w:t>
      </w:r>
    </w:p>
    <w:p w14:paraId="43098410" w14:textId="77777777" w:rsidR="009F6745" w:rsidRDefault="009F6745" w:rsidP="009F6745">
      <w:pPr>
        <w:pStyle w:val="NormalWeb"/>
        <w:shd w:val="clear" w:color="auto" w:fill="FFFFFF"/>
        <w:spacing w:before="180" w:beforeAutospacing="0" w:after="180" w:afterAutospacing="0"/>
        <w:jc w:val="both"/>
        <w:rPr>
          <w:rFonts w:ascii="Century Gothic" w:hAnsi="Century Gothic" w:cs="Arial"/>
          <w:color w:val="000000"/>
          <w:sz w:val="20"/>
          <w:szCs w:val="19"/>
          <w:shd w:val="clear" w:color="auto" w:fill="FFFFFF"/>
        </w:rPr>
      </w:pPr>
      <w:r>
        <w:rPr>
          <w:rFonts w:ascii="Century Gothic" w:hAnsi="Century Gothic" w:cs="Arial"/>
          <w:color w:val="000000"/>
          <w:sz w:val="20"/>
          <w:szCs w:val="19"/>
          <w:shd w:val="clear" w:color="auto" w:fill="FFFFFF"/>
        </w:rPr>
        <w:t>Article R. 422-37 du code de l’environnement : « </w:t>
      </w:r>
      <w:r>
        <w:rPr>
          <w:rFonts w:ascii="Arial" w:hAnsi="Arial" w:cs="Arial"/>
          <w:color w:val="000000"/>
          <w:sz w:val="19"/>
          <w:szCs w:val="19"/>
          <w:shd w:val="clear" w:color="auto" w:fill="FFFFFF"/>
        </w:rPr>
        <w:t>Le président procède à la déclaration de l'association dans les conditions prévues par </w:t>
      </w:r>
      <w:r w:rsidRPr="00C45465">
        <w:rPr>
          <w:rFonts w:ascii="Arial" w:hAnsi="Arial" w:cs="Arial"/>
          <w:sz w:val="19"/>
          <w:szCs w:val="19"/>
          <w:shd w:val="clear" w:color="auto" w:fill="FFFFFF"/>
        </w:rPr>
        <w:t>l'article 5 </w:t>
      </w:r>
      <w:r>
        <w:rPr>
          <w:rFonts w:ascii="Arial" w:hAnsi="Arial" w:cs="Arial"/>
          <w:color w:val="000000"/>
          <w:sz w:val="19"/>
          <w:szCs w:val="19"/>
          <w:shd w:val="clear" w:color="auto" w:fill="FFFFFF"/>
        </w:rPr>
        <w:t>de la loi du 1er juillet 1901 relative au contrat d'association et l'article 7 du </w:t>
      </w:r>
      <w:r w:rsidRPr="00C45465">
        <w:rPr>
          <w:rFonts w:ascii="Arial" w:hAnsi="Arial" w:cs="Arial"/>
          <w:sz w:val="19"/>
          <w:szCs w:val="19"/>
          <w:shd w:val="clear" w:color="auto" w:fill="FFFFFF"/>
        </w:rPr>
        <w:t>décret du 16 août 1901</w:t>
      </w:r>
      <w:r>
        <w:rPr>
          <w:rFonts w:ascii="Arial" w:hAnsi="Arial" w:cs="Arial"/>
          <w:color w:val="000000"/>
          <w:sz w:val="19"/>
          <w:szCs w:val="19"/>
          <w:shd w:val="clear" w:color="auto" w:fill="FFFFFF"/>
        </w:rPr>
        <w:t> pris pour son exécution. </w:t>
      </w:r>
      <w:r w:rsidRPr="001C6954">
        <w:rPr>
          <w:rFonts w:ascii="Century Gothic" w:hAnsi="Century Gothic" w:cs="Arial"/>
          <w:color w:val="000000"/>
          <w:sz w:val="20"/>
          <w:szCs w:val="19"/>
          <w:shd w:val="clear" w:color="auto" w:fill="FFFFFF"/>
        </w:rPr>
        <w:t>».</w:t>
      </w:r>
    </w:p>
    <w:p w14:paraId="5F1C31C7"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Century Gothic" w:hAnsi="Century Gothic" w:cs="Arial"/>
          <w:color w:val="000000"/>
          <w:sz w:val="20"/>
          <w:szCs w:val="19"/>
          <w:shd w:val="clear" w:color="auto" w:fill="FFFFFF"/>
        </w:rPr>
        <w:t>Article R. 422-38 du code de l’environnement : « </w:t>
      </w:r>
      <w:r>
        <w:rPr>
          <w:rFonts w:ascii="Arial" w:hAnsi="Arial" w:cs="Arial"/>
          <w:color w:val="000000"/>
          <w:sz w:val="19"/>
          <w:szCs w:val="19"/>
        </w:rPr>
        <w:t xml:space="preserve">I.- Le président de l'association communale déclarée adresse au </w:t>
      </w:r>
      <w:r w:rsidR="00832D31">
        <w:rPr>
          <w:rFonts w:ascii="Arial" w:hAnsi="Arial" w:cs="Arial"/>
          <w:color w:val="000000"/>
          <w:sz w:val="19"/>
          <w:szCs w:val="19"/>
        </w:rPr>
        <w:t xml:space="preserve">président de la fédération départementale des chasseurs </w:t>
      </w:r>
      <w:r>
        <w:rPr>
          <w:rFonts w:ascii="Arial" w:hAnsi="Arial" w:cs="Arial"/>
          <w:color w:val="000000"/>
          <w:sz w:val="19"/>
          <w:szCs w:val="19"/>
        </w:rPr>
        <w:t>une demande d'agrément accompagnée des pièces suivantes :</w:t>
      </w:r>
    </w:p>
    <w:p w14:paraId="57AE8292"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1° Le récépissé de déclaration, avec indication de la date de publication au Journal officiel ;</w:t>
      </w:r>
    </w:p>
    <w:p w14:paraId="5CD40EBA"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2° Ses statuts en double exemplaire ;</w:t>
      </w:r>
    </w:p>
    <w:p w14:paraId="4E45E0CB"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lastRenderedPageBreak/>
        <w:t>3° Son règlement intérieur et son règlement de chasse en double exemplaire ;</w:t>
      </w:r>
    </w:p>
    <w:p w14:paraId="69CDA2CF"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4° La liste de ses membres ;</w:t>
      </w:r>
    </w:p>
    <w:p w14:paraId="10EBE1F4"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5° La liste des parcelles cadastrales constituant son territoire de chasse établi en application des </w:t>
      </w:r>
      <w:r w:rsidRPr="00C45465">
        <w:rPr>
          <w:rFonts w:ascii="Arial" w:hAnsi="Arial" w:cs="Arial"/>
          <w:color w:val="000000"/>
          <w:sz w:val="19"/>
          <w:szCs w:val="19"/>
        </w:rPr>
        <w:t>articles L. 422-10 </w:t>
      </w:r>
      <w:r>
        <w:rPr>
          <w:rFonts w:ascii="Arial" w:hAnsi="Arial" w:cs="Arial"/>
          <w:color w:val="000000"/>
          <w:sz w:val="19"/>
          <w:szCs w:val="19"/>
        </w:rPr>
        <w:t>et </w:t>
      </w:r>
      <w:r w:rsidRPr="00C45465">
        <w:rPr>
          <w:rFonts w:ascii="Arial" w:hAnsi="Arial" w:cs="Arial"/>
          <w:color w:val="000000"/>
          <w:sz w:val="19"/>
          <w:szCs w:val="19"/>
        </w:rPr>
        <w:t>L. 422-12</w:t>
      </w:r>
      <w:r>
        <w:rPr>
          <w:rFonts w:ascii="Arial" w:hAnsi="Arial" w:cs="Arial"/>
          <w:color w:val="000000"/>
          <w:sz w:val="19"/>
          <w:szCs w:val="19"/>
        </w:rPr>
        <w:t> ou résultant d'accords amiables ;</w:t>
      </w:r>
    </w:p>
    <w:p w14:paraId="4447FFB1"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6° Une notice indiquant les moyens financiers prévus pour faire face au paiement des indemnités d'apports et aux conséquences éventuelles de la responsabilité civile de l'association en cas d'accidents, de dégâts de gibier, de dégâts aux propriétés et récoltes, ces moyens consistant notamment en un contrat d'assurance convenable.</w:t>
      </w:r>
    </w:p>
    <w:p w14:paraId="19291008" w14:textId="5E7092B9" w:rsidR="009F6745" w:rsidRDefault="0001476E" w:rsidP="009F6745">
      <w:pPr>
        <w:pStyle w:val="NormalWeb"/>
        <w:shd w:val="clear" w:color="auto" w:fill="FFFFFF"/>
        <w:spacing w:before="180" w:beforeAutospacing="0" w:after="180" w:afterAutospacing="0"/>
        <w:jc w:val="both"/>
        <w:rPr>
          <w:rFonts w:ascii="Century Gothic" w:hAnsi="Century Gothic" w:cs="Arial"/>
          <w:color w:val="000000"/>
          <w:sz w:val="20"/>
          <w:szCs w:val="19"/>
        </w:rPr>
      </w:pPr>
      <w:r>
        <w:rPr>
          <w:rFonts w:ascii="Arial" w:hAnsi="Arial" w:cs="Arial"/>
          <w:color w:val="000000"/>
          <w:sz w:val="19"/>
          <w:szCs w:val="19"/>
          <w:shd w:val="clear" w:color="auto" w:fill="FFFFFF"/>
        </w:rPr>
        <w:t>II.- Le président de la fédération départementale des chasseurs délivre l'agrément dans un délai de trois mois à compter de la réception du dossier complet de la demande d'agrément.</w:t>
      </w:r>
      <w:r>
        <w:rPr>
          <w:rFonts w:ascii="Arial" w:hAnsi="Arial" w:cs="Arial"/>
          <w:color w:val="000000"/>
          <w:sz w:val="19"/>
          <w:szCs w:val="19"/>
        </w:rPr>
        <w:t xml:space="preserve"> </w:t>
      </w:r>
      <w:r w:rsidR="009F6745" w:rsidRPr="001C6954">
        <w:rPr>
          <w:rFonts w:ascii="Century Gothic" w:hAnsi="Century Gothic" w:cs="Arial"/>
          <w:color w:val="000000"/>
          <w:sz w:val="20"/>
          <w:szCs w:val="19"/>
        </w:rPr>
        <w:t>».</w:t>
      </w:r>
    </w:p>
    <w:p w14:paraId="1FB9B03B" w14:textId="07971A71" w:rsidR="0001476E" w:rsidRPr="0001476E" w:rsidRDefault="009F6745" w:rsidP="009F6745">
      <w:pPr>
        <w:pStyle w:val="NormalWeb"/>
        <w:shd w:val="clear" w:color="auto" w:fill="FFFFFF"/>
        <w:spacing w:before="180" w:beforeAutospacing="0" w:after="180" w:afterAutospacing="0"/>
        <w:jc w:val="both"/>
        <w:rPr>
          <w:rFonts w:ascii="Century Gothic" w:hAnsi="Century Gothic" w:cs="Arial"/>
          <w:color w:val="000000"/>
          <w:sz w:val="22"/>
          <w:szCs w:val="19"/>
          <w:shd w:val="clear" w:color="auto" w:fill="FFFFFF"/>
        </w:rPr>
      </w:pPr>
      <w:r>
        <w:rPr>
          <w:rFonts w:ascii="Century Gothic" w:hAnsi="Century Gothic" w:cs="Arial"/>
          <w:color w:val="000000"/>
          <w:sz w:val="20"/>
          <w:szCs w:val="19"/>
        </w:rPr>
        <w:t>Article R. 422-39 du code de l’environnement : « </w:t>
      </w:r>
      <w:r w:rsidR="0001476E">
        <w:rPr>
          <w:rFonts w:ascii="Arial" w:hAnsi="Arial" w:cs="Arial"/>
          <w:color w:val="000000"/>
          <w:sz w:val="19"/>
          <w:szCs w:val="19"/>
          <w:shd w:val="clear" w:color="auto" w:fill="FFFFFF"/>
        </w:rPr>
        <w:t>Après vérification de l'accomplissement des formalités prévues aux </w:t>
      </w:r>
      <w:r w:rsidR="0001476E" w:rsidRPr="0001476E">
        <w:rPr>
          <w:rFonts w:ascii="Arial" w:hAnsi="Arial" w:cs="Arial"/>
          <w:sz w:val="19"/>
          <w:szCs w:val="19"/>
          <w:shd w:val="clear" w:color="auto" w:fill="FFFFFF"/>
        </w:rPr>
        <w:t>articles R. 422-17 à R. 422-37 </w:t>
      </w:r>
      <w:r w:rsidR="0001476E">
        <w:rPr>
          <w:rFonts w:ascii="Arial" w:hAnsi="Arial" w:cs="Arial"/>
          <w:color w:val="000000"/>
          <w:sz w:val="19"/>
          <w:szCs w:val="19"/>
          <w:shd w:val="clear" w:color="auto" w:fill="FFFFFF"/>
        </w:rPr>
        <w:t>ainsi que du respect par les statuts et par le règlement intérieur des dispositions obligatoires énumérées aux </w:t>
      </w:r>
      <w:r w:rsidR="0001476E" w:rsidRPr="0001476E">
        <w:rPr>
          <w:rFonts w:ascii="Arial" w:hAnsi="Arial" w:cs="Arial"/>
          <w:sz w:val="19"/>
          <w:szCs w:val="19"/>
          <w:shd w:val="clear" w:color="auto" w:fill="FFFFFF"/>
        </w:rPr>
        <w:t>articles R. 422-63 et R. 422-64</w:t>
      </w:r>
      <w:r w:rsidR="0001476E">
        <w:rPr>
          <w:rFonts w:ascii="Arial" w:hAnsi="Arial" w:cs="Arial"/>
          <w:color w:val="000000"/>
          <w:sz w:val="19"/>
          <w:szCs w:val="19"/>
          <w:shd w:val="clear" w:color="auto" w:fill="FFFFFF"/>
        </w:rPr>
        <w:t>, l'association communale est agréée par décision du président de la fédération départementale des chasseurs. </w:t>
      </w:r>
      <w:r w:rsidR="0001476E" w:rsidRPr="0001476E">
        <w:rPr>
          <w:rFonts w:ascii="Century Gothic" w:hAnsi="Century Gothic" w:cs="Arial"/>
          <w:color w:val="000000"/>
          <w:sz w:val="20"/>
          <w:szCs w:val="19"/>
          <w:shd w:val="clear" w:color="auto" w:fill="FFFFFF"/>
        </w:rPr>
        <w:t xml:space="preserve">». </w:t>
      </w:r>
    </w:p>
    <w:p w14:paraId="0184BD56" w14:textId="77777777" w:rsidR="009F6745" w:rsidRDefault="009F6745" w:rsidP="009F6745">
      <w:pPr>
        <w:pStyle w:val="NormalWeb"/>
        <w:shd w:val="clear" w:color="auto" w:fill="FFFFFF"/>
        <w:spacing w:before="180" w:beforeAutospacing="0" w:after="180" w:afterAutospacing="0"/>
        <w:jc w:val="both"/>
        <w:rPr>
          <w:rFonts w:ascii="Century Gothic" w:hAnsi="Century Gothic" w:cs="Arial"/>
          <w:color w:val="000000"/>
          <w:sz w:val="20"/>
          <w:szCs w:val="19"/>
          <w:shd w:val="clear" w:color="auto" w:fill="FFFFFF"/>
        </w:rPr>
      </w:pPr>
      <w:r>
        <w:rPr>
          <w:rFonts w:ascii="Century Gothic" w:hAnsi="Century Gothic" w:cs="Arial"/>
          <w:color w:val="000000"/>
          <w:sz w:val="20"/>
          <w:szCs w:val="19"/>
          <w:shd w:val="clear" w:color="auto" w:fill="FFFFFF"/>
        </w:rPr>
        <w:t>Article R. 422-40 du code de l’environnement : « </w:t>
      </w:r>
      <w:r>
        <w:rPr>
          <w:rFonts w:ascii="Arial" w:hAnsi="Arial" w:cs="Arial"/>
          <w:color w:val="000000"/>
          <w:sz w:val="19"/>
          <w:szCs w:val="19"/>
          <w:shd w:val="clear" w:color="auto" w:fill="FFFFFF"/>
        </w:rPr>
        <w:t>L'arrêté prévu à </w:t>
      </w:r>
      <w:r w:rsidRPr="00C45465">
        <w:rPr>
          <w:rFonts w:ascii="Arial" w:hAnsi="Arial" w:cs="Arial"/>
          <w:sz w:val="19"/>
          <w:szCs w:val="19"/>
          <w:shd w:val="clear" w:color="auto" w:fill="FFFFFF"/>
        </w:rPr>
        <w:t>l'article R. 422-39</w:t>
      </w:r>
      <w:r>
        <w:rPr>
          <w:rFonts w:ascii="Arial" w:hAnsi="Arial" w:cs="Arial"/>
          <w:color w:val="000000"/>
          <w:sz w:val="19"/>
          <w:szCs w:val="19"/>
          <w:shd w:val="clear" w:color="auto" w:fill="FFFFFF"/>
        </w:rPr>
        <w:t> est affiché dans la commune aux emplacements utilisés habituellement par l'administration. L'accomplissement de cette formalité est certifié par le maire. L'arrêté est publié au recueil des actes administratifs. </w:t>
      </w:r>
      <w:r w:rsidRPr="001C6954">
        <w:rPr>
          <w:rFonts w:ascii="Century Gothic" w:hAnsi="Century Gothic" w:cs="Arial"/>
          <w:color w:val="000000"/>
          <w:sz w:val="20"/>
          <w:szCs w:val="19"/>
          <w:shd w:val="clear" w:color="auto" w:fill="FFFFFF"/>
        </w:rPr>
        <w:t>».</w:t>
      </w:r>
    </w:p>
    <w:p w14:paraId="5C604E2D" w14:textId="77777777" w:rsidR="009F6745" w:rsidRDefault="009F6745" w:rsidP="009F6745">
      <w:pPr>
        <w:spacing w:after="120"/>
        <w:jc w:val="both"/>
        <w:rPr>
          <w:rFonts w:ascii="Century Gothic" w:hAnsi="Century Gothic"/>
          <w:sz w:val="20"/>
        </w:rPr>
      </w:pPr>
    </w:p>
    <w:p w14:paraId="75A40E8E" w14:textId="77777777" w:rsidR="009F6745" w:rsidRPr="00C45465" w:rsidRDefault="009F6745" w:rsidP="009F6745">
      <w:pPr>
        <w:pStyle w:val="NormalWeb"/>
        <w:numPr>
          <w:ilvl w:val="0"/>
          <w:numId w:val="1"/>
        </w:numPr>
        <w:spacing w:before="180" w:beforeAutospacing="0" w:after="180" w:afterAutospacing="0"/>
        <w:jc w:val="both"/>
        <w:rPr>
          <w:rFonts w:ascii="Century Gothic" w:hAnsi="Century Gothic" w:cs="Arial"/>
          <w:b/>
          <w:color w:val="000000"/>
          <w:sz w:val="22"/>
          <w:szCs w:val="19"/>
          <w:shd w:val="clear" w:color="auto" w:fill="FFFFFF"/>
        </w:rPr>
      </w:pPr>
      <w:r w:rsidRPr="00C45465">
        <w:rPr>
          <w:rFonts w:ascii="Century Gothic" w:hAnsi="Century Gothic" w:cs="Arial"/>
          <w:b/>
          <w:color w:val="000000"/>
          <w:sz w:val="22"/>
          <w:szCs w:val="19"/>
          <w:shd w:val="clear" w:color="auto" w:fill="FFFFFF"/>
        </w:rPr>
        <w:t xml:space="preserve">Rédaction des statuts </w:t>
      </w:r>
      <w:r>
        <w:rPr>
          <w:rFonts w:ascii="Century Gothic" w:hAnsi="Century Gothic" w:cs="Arial"/>
          <w:b/>
          <w:color w:val="000000"/>
          <w:sz w:val="22"/>
          <w:szCs w:val="19"/>
          <w:shd w:val="clear" w:color="auto" w:fill="FFFFFF"/>
        </w:rPr>
        <w:t xml:space="preserve">et du règlement intérieur </w:t>
      </w:r>
      <w:r w:rsidRPr="00C45465">
        <w:rPr>
          <w:rFonts w:ascii="Century Gothic" w:hAnsi="Century Gothic" w:cs="Arial"/>
          <w:b/>
          <w:color w:val="000000"/>
          <w:sz w:val="22"/>
          <w:szCs w:val="19"/>
          <w:shd w:val="clear" w:color="auto" w:fill="FFFFFF"/>
        </w:rPr>
        <w:t>de l’association</w:t>
      </w:r>
    </w:p>
    <w:p w14:paraId="31CF4CB5" w14:textId="77777777" w:rsidR="009F6745" w:rsidRDefault="009F6745" w:rsidP="009F6745">
      <w:pPr>
        <w:pStyle w:val="NormalWeb"/>
        <w:pBdr>
          <w:top w:val="single" w:sz="4" w:space="1" w:color="auto"/>
          <w:left w:val="single" w:sz="4" w:space="4" w:color="auto"/>
          <w:bottom w:val="single" w:sz="4" w:space="1" w:color="auto"/>
          <w:right w:val="single" w:sz="4" w:space="4" w:color="auto"/>
        </w:pBdr>
        <w:spacing w:before="180" w:beforeAutospacing="0" w:after="180" w:afterAutospacing="0"/>
        <w:jc w:val="both"/>
        <w:rPr>
          <w:rFonts w:ascii="Century Gothic" w:hAnsi="Century Gothic" w:cs="Arial"/>
          <w:color w:val="000000"/>
          <w:sz w:val="20"/>
          <w:szCs w:val="19"/>
          <w:shd w:val="clear" w:color="auto" w:fill="FFFFFF"/>
        </w:rPr>
      </w:pPr>
      <w:r>
        <w:rPr>
          <w:rFonts w:ascii="Century Gothic" w:hAnsi="Century Gothic" w:cs="Arial"/>
          <w:color w:val="000000"/>
          <w:sz w:val="20"/>
          <w:szCs w:val="19"/>
          <w:shd w:val="clear" w:color="auto" w:fill="FFFFFF"/>
        </w:rPr>
        <w:t>Lors de la première assemblée générale, les membres présents ou régulièrement représentés doivent approuver les statuts de l’association. Une ACCA a la forme juridique d’une association loi 1901, ce qui suppose la rédaction de statuts et d’un règlement intérieur.</w:t>
      </w:r>
    </w:p>
    <w:p w14:paraId="78BE7D9D" w14:textId="2E71C143" w:rsidR="009F6745" w:rsidRDefault="00042CB5" w:rsidP="009F6745">
      <w:pPr>
        <w:pStyle w:val="NormalWeb"/>
        <w:pBdr>
          <w:top w:val="single" w:sz="4" w:space="1" w:color="auto"/>
          <w:left w:val="single" w:sz="4" w:space="4" w:color="auto"/>
          <w:bottom w:val="single" w:sz="4" w:space="1" w:color="auto"/>
          <w:right w:val="single" w:sz="4" w:space="4" w:color="auto"/>
        </w:pBdr>
        <w:spacing w:before="180" w:beforeAutospacing="0" w:after="180" w:afterAutospacing="0"/>
        <w:jc w:val="both"/>
        <w:rPr>
          <w:rFonts w:ascii="Century Gothic" w:hAnsi="Century Gothic" w:cs="Arial"/>
          <w:color w:val="000000"/>
          <w:sz w:val="20"/>
          <w:szCs w:val="19"/>
          <w:shd w:val="clear" w:color="auto" w:fill="FFFFFF"/>
        </w:rPr>
      </w:pPr>
      <w:r>
        <w:rPr>
          <w:rFonts w:ascii="Century Gothic" w:hAnsi="Century Gothic" w:cs="Arial"/>
          <w:color w:val="000000"/>
          <w:sz w:val="20"/>
          <w:szCs w:val="19"/>
          <w:shd w:val="clear" w:color="auto" w:fill="FFFFFF"/>
        </w:rPr>
        <w:t>Cependant elles so</w:t>
      </w:r>
      <w:r w:rsidR="009F6745">
        <w:rPr>
          <w:rFonts w:ascii="Century Gothic" w:hAnsi="Century Gothic" w:cs="Arial"/>
          <w:color w:val="000000"/>
          <w:sz w:val="20"/>
          <w:szCs w:val="19"/>
          <w:shd w:val="clear" w:color="auto" w:fill="FFFFFF"/>
        </w:rPr>
        <w:t>nt soumises, à titre dérogatoi</w:t>
      </w:r>
      <w:r>
        <w:rPr>
          <w:rFonts w:ascii="Century Gothic" w:hAnsi="Century Gothic" w:cs="Arial"/>
          <w:color w:val="000000"/>
          <w:sz w:val="20"/>
          <w:szCs w:val="19"/>
          <w:shd w:val="clear" w:color="auto" w:fill="FFFFFF"/>
        </w:rPr>
        <w:t xml:space="preserve">re, à un modèle-type de statuts dont le </w:t>
      </w:r>
      <w:r w:rsidR="009F6745">
        <w:rPr>
          <w:rFonts w:ascii="Century Gothic" w:hAnsi="Century Gothic" w:cs="Arial"/>
          <w:color w:val="000000"/>
          <w:sz w:val="20"/>
          <w:szCs w:val="19"/>
          <w:shd w:val="clear" w:color="auto" w:fill="FFFFFF"/>
        </w:rPr>
        <w:t>contenu est inscrit dans le code de l’environnement. Toutes les dispositions prévues doivent y figurer. Il en est de m</w:t>
      </w:r>
      <w:r w:rsidR="009E6743">
        <w:rPr>
          <w:rFonts w:ascii="Century Gothic" w:hAnsi="Century Gothic" w:cs="Arial"/>
          <w:color w:val="000000"/>
          <w:sz w:val="20"/>
          <w:szCs w:val="19"/>
          <w:shd w:val="clear" w:color="auto" w:fill="FFFFFF"/>
        </w:rPr>
        <w:t>ême pour le règlement intérieur et de chasse.</w:t>
      </w:r>
    </w:p>
    <w:p w14:paraId="3EE5E346" w14:textId="77777777" w:rsidR="009F6745" w:rsidRDefault="009F6745" w:rsidP="009F6745">
      <w:pPr>
        <w:jc w:val="both"/>
        <w:rPr>
          <w:rFonts w:ascii="Century Gothic" w:hAnsi="Century Gothic" w:cs="Arial"/>
          <w:color w:val="000000"/>
          <w:sz w:val="20"/>
          <w:szCs w:val="19"/>
          <w:shd w:val="clear" w:color="auto" w:fill="FFFFFF"/>
        </w:rPr>
      </w:pPr>
      <w:r w:rsidRPr="001A5B4F">
        <w:rPr>
          <w:rFonts w:ascii="Century Gothic" w:hAnsi="Century Gothic"/>
          <w:sz w:val="20"/>
        </w:rPr>
        <w:t>Article L. 422-3 du code de l’environnement : « </w:t>
      </w:r>
      <w:r>
        <w:rPr>
          <w:rFonts w:ascii="Arial" w:hAnsi="Arial" w:cs="Arial"/>
          <w:color w:val="000000"/>
          <w:sz w:val="19"/>
          <w:szCs w:val="19"/>
          <w:shd w:val="clear" w:color="auto" w:fill="FFFFFF"/>
        </w:rPr>
        <w:t>Les associations sont constituées conformément à la </w:t>
      </w:r>
      <w:r w:rsidRPr="005050D3">
        <w:rPr>
          <w:rFonts w:ascii="Arial" w:hAnsi="Arial" w:cs="Arial"/>
          <w:sz w:val="19"/>
          <w:szCs w:val="19"/>
          <w:shd w:val="clear" w:color="auto" w:fill="FFFFFF"/>
        </w:rPr>
        <w:t>loi du 1er juillet 1901</w:t>
      </w:r>
      <w:r>
        <w:rPr>
          <w:rFonts w:ascii="Arial" w:hAnsi="Arial" w:cs="Arial"/>
          <w:color w:val="000000"/>
          <w:sz w:val="19"/>
          <w:szCs w:val="19"/>
          <w:shd w:val="clear" w:color="auto" w:fill="FFFFFF"/>
        </w:rPr>
        <w:t> relative au contrat d'association. L'agrément leur est donné par le président de la fédération départementale des chasseurs. </w:t>
      </w:r>
      <w:r w:rsidRPr="001A5B4F">
        <w:rPr>
          <w:rFonts w:ascii="Century Gothic" w:hAnsi="Century Gothic" w:cs="Arial"/>
          <w:color w:val="000000"/>
          <w:sz w:val="20"/>
          <w:szCs w:val="19"/>
          <w:shd w:val="clear" w:color="auto" w:fill="FFFFFF"/>
        </w:rPr>
        <w:t>».</w:t>
      </w:r>
    </w:p>
    <w:p w14:paraId="144CDC5C"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Century Gothic" w:hAnsi="Century Gothic" w:cs="Arial"/>
          <w:color w:val="000000"/>
          <w:sz w:val="20"/>
          <w:szCs w:val="19"/>
          <w:shd w:val="clear" w:color="auto" w:fill="FFFFFF"/>
        </w:rPr>
        <w:t>Article L. 422-21 du code de l’environnement : « </w:t>
      </w:r>
      <w:r>
        <w:rPr>
          <w:rFonts w:ascii="Arial" w:hAnsi="Arial" w:cs="Arial"/>
          <w:color w:val="000000"/>
          <w:sz w:val="19"/>
          <w:szCs w:val="19"/>
        </w:rPr>
        <w:t>I.- Les statuts de chaque association doivent prévoir l'admission dans celle-ci des titulaires du permis de chasser validé :</w:t>
      </w:r>
    </w:p>
    <w:p w14:paraId="63AE666C"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1° Soit domiciliés dans la commune ou y ayant une résidence pour laquelle ils figurent, l'année de leur admission, pour la quatrième année sans interruption, au rôle d'une des quatre contributions directes ;</w:t>
      </w:r>
    </w:p>
    <w:p w14:paraId="349C357F"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2° Soit propriétaires ou détenteurs de droits de chasse ayant fait apport de leurs droits de chasse ainsi que, s'ils sont titulaires d'un permis de chasser, leurs conjoints, ascendants et descendants, gendres et belles-filles du ou des conjoints apporteurs ;</w:t>
      </w:r>
    </w:p>
    <w:p w14:paraId="67BD1111"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2° bis Soit personnes ayant fait apport de leurs droits de chasse attachés à une ou des parcelles préalablement au transfert de la propriété de celles-ci à un groupement forestier, ainsi que, s'ils sont titulaires d'un permis de chasser, leurs conjoints, ascendants et descendants, gendres et belles-filles du ou des conjoints apporteurs ;</w:t>
      </w:r>
    </w:p>
    <w:p w14:paraId="5B44A166" w14:textId="77777777" w:rsidR="009F6745" w:rsidRDefault="009F6745" w:rsidP="009F6745">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3° Soit preneurs d'un bien rural lorsque le propriétaire a fait apport de son droit de chasse ;</w:t>
      </w:r>
    </w:p>
    <w:p w14:paraId="72F0B94B"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4° Soit propriétaires d'un terrain soumis à l'action de l'association et devenus tels en vertu d'une succession ou d'une donation entre héritiers lors d'une période de cinq ans ;</w:t>
      </w:r>
    </w:p>
    <w:p w14:paraId="18015A06"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5° Soit acquéreurs d'un terrain soumis à l'action de l'association et dont les droits de chasse qui y sont attachés ont été apportés à cette association à la date de sa création.</w:t>
      </w:r>
    </w:p>
    <w:p w14:paraId="06E761B0"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lastRenderedPageBreak/>
        <w:t>I bis.- L'acquéreur d'une fraction de propriété dont les droits de chasse qui y sont attachés ont été apportés à l'association à la date de sa création et dont la superficie représente au moins 10 % de la surface des terrains mentionnés à </w:t>
      </w:r>
      <w:r w:rsidRPr="005050D3">
        <w:rPr>
          <w:rFonts w:ascii="Arial" w:hAnsi="Arial" w:cs="Arial"/>
          <w:color w:val="000000"/>
          <w:sz w:val="19"/>
          <w:szCs w:val="19"/>
        </w:rPr>
        <w:t>l'article L. 422-13 </w:t>
      </w:r>
      <w:r>
        <w:rPr>
          <w:rFonts w:ascii="Arial" w:hAnsi="Arial" w:cs="Arial"/>
          <w:color w:val="000000"/>
          <w:sz w:val="19"/>
          <w:szCs w:val="19"/>
        </w:rPr>
        <w:t>est membre de droit de cette association sur sa demande.</w:t>
      </w:r>
    </w:p>
    <w:p w14:paraId="759B57AE"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Les statuts de chaque association déterminent les conditions dans lesquelles l'acquéreur en devient membre si cette superficie est inférieure à 10 % de la surface des terrains mentionnés au même article L. 422-13.</w:t>
      </w:r>
    </w:p>
    <w:p w14:paraId="637F97A2"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II.- Ces statuts doivent prévoir également le nombre minimum des adhérents à l'association et l'admission d'un pourcentage minimum de chasseurs ne rentrant dans aucune des catégories définies ci-dessus.</w:t>
      </w:r>
    </w:p>
    <w:p w14:paraId="30E91192"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III.- Sauf s'il a manifesté son opposition à la chasse dans les conditions fixées par le 5° de </w:t>
      </w:r>
      <w:r w:rsidRPr="005050D3">
        <w:rPr>
          <w:rFonts w:ascii="Arial" w:hAnsi="Arial" w:cs="Arial"/>
          <w:color w:val="000000"/>
          <w:sz w:val="19"/>
          <w:szCs w:val="19"/>
        </w:rPr>
        <w:t>l'article L. 422-10</w:t>
      </w:r>
      <w:r>
        <w:rPr>
          <w:rFonts w:ascii="Arial" w:hAnsi="Arial" w:cs="Arial"/>
          <w:color w:val="000000"/>
          <w:sz w:val="19"/>
          <w:szCs w:val="19"/>
        </w:rPr>
        <w:t>, le propriétaire non chasseur dont les terrains sont incorporés dans le territoire de l'association est à sa demande et gratuitement membre de l'association, sans être tenu à l'éventuelle couverture du déficit de l'association. L'association effectue auprès de lui les démarches nécessaires.</w:t>
      </w:r>
    </w:p>
    <w:p w14:paraId="7853E135"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IV.- Le propriétaire ou le détenteur de droits de chasse ayant exercé un droit à opposition ne peut prétendre à la qualité de membre de l'association, sauf décision souveraine de l'association communale de chasse agréée.</w:t>
      </w:r>
    </w:p>
    <w:p w14:paraId="44F39FEC" w14:textId="77777777" w:rsidR="009F6745" w:rsidRDefault="009F6745" w:rsidP="009F6745">
      <w:pPr>
        <w:pStyle w:val="NormalWeb"/>
        <w:shd w:val="clear" w:color="auto" w:fill="FFFFFF"/>
        <w:spacing w:before="180" w:beforeAutospacing="0" w:after="180" w:afterAutospacing="0"/>
        <w:jc w:val="both"/>
        <w:rPr>
          <w:rFonts w:ascii="Century Gothic" w:hAnsi="Century Gothic" w:cs="Arial"/>
          <w:color w:val="000000"/>
          <w:sz w:val="20"/>
          <w:szCs w:val="19"/>
        </w:rPr>
      </w:pPr>
      <w:r>
        <w:rPr>
          <w:rFonts w:ascii="Arial" w:hAnsi="Arial" w:cs="Arial"/>
          <w:color w:val="000000"/>
          <w:sz w:val="19"/>
          <w:szCs w:val="19"/>
        </w:rPr>
        <w:t>V.- Outre les dispositions énumérées ci-dessus, les statuts de chaque association doivent comporter des clauses obligatoires déterminées par décret en Conseil d'Etat. </w:t>
      </w:r>
      <w:r w:rsidRPr="00A10777">
        <w:rPr>
          <w:rFonts w:ascii="Century Gothic" w:hAnsi="Century Gothic" w:cs="Arial"/>
          <w:color w:val="000000"/>
          <w:sz w:val="20"/>
          <w:szCs w:val="19"/>
        </w:rPr>
        <w:t>».</w:t>
      </w:r>
    </w:p>
    <w:p w14:paraId="514AE957" w14:textId="77777777" w:rsidR="009F6745" w:rsidRDefault="009F6745" w:rsidP="009F6745">
      <w:pPr>
        <w:pStyle w:val="NormalWeb"/>
        <w:spacing w:before="180" w:beforeAutospacing="0" w:after="180" w:afterAutospacing="0"/>
        <w:jc w:val="both"/>
        <w:rPr>
          <w:rFonts w:ascii="Century Gothic" w:hAnsi="Century Gothic" w:cs="Arial"/>
          <w:color w:val="000000"/>
          <w:sz w:val="20"/>
          <w:szCs w:val="19"/>
        </w:rPr>
      </w:pPr>
      <w:r>
        <w:rPr>
          <w:rFonts w:ascii="Century Gothic" w:hAnsi="Century Gothic" w:cs="Arial"/>
          <w:color w:val="000000"/>
          <w:sz w:val="20"/>
          <w:szCs w:val="19"/>
        </w:rPr>
        <w:t>Article L. 422-22 du code de l’environnement : « </w:t>
      </w:r>
      <w:r>
        <w:rPr>
          <w:rFonts w:ascii="Arial" w:hAnsi="Arial" w:cs="Arial"/>
          <w:color w:val="000000"/>
          <w:sz w:val="19"/>
          <w:szCs w:val="19"/>
        </w:rPr>
        <w:t>La qualité de membre d'une association communale de chasse confère le droit de chasser sur l'ensemble du territoire de chasse de l'association, conformément à son règlement. </w:t>
      </w:r>
      <w:r w:rsidRPr="00A10777">
        <w:rPr>
          <w:rFonts w:ascii="Century Gothic" w:hAnsi="Century Gothic" w:cs="Arial"/>
          <w:color w:val="000000"/>
          <w:sz w:val="20"/>
          <w:szCs w:val="19"/>
        </w:rPr>
        <w:t>».</w:t>
      </w:r>
    </w:p>
    <w:p w14:paraId="41E688D2" w14:textId="77777777" w:rsidR="009F6745" w:rsidRDefault="009F6745" w:rsidP="009F6745">
      <w:pPr>
        <w:pStyle w:val="NormalWeb"/>
        <w:shd w:val="clear" w:color="auto" w:fill="FFFFFF"/>
        <w:spacing w:before="180" w:beforeAutospacing="0" w:after="180" w:afterAutospacing="0"/>
        <w:rPr>
          <w:rFonts w:ascii="Arial" w:hAnsi="Arial" w:cs="Arial"/>
          <w:color w:val="000000"/>
          <w:sz w:val="19"/>
          <w:szCs w:val="19"/>
        </w:rPr>
      </w:pPr>
      <w:r>
        <w:rPr>
          <w:rFonts w:ascii="Century Gothic" w:hAnsi="Century Gothic" w:cs="Arial"/>
          <w:color w:val="000000"/>
          <w:sz w:val="20"/>
          <w:szCs w:val="19"/>
        </w:rPr>
        <w:t>Article R. 422-62 du code de l’environnement : « </w:t>
      </w:r>
      <w:r>
        <w:rPr>
          <w:rFonts w:ascii="Arial" w:hAnsi="Arial" w:cs="Arial"/>
          <w:color w:val="000000"/>
          <w:sz w:val="19"/>
          <w:szCs w:val="19"/>
        </w:rPr>
        <w:t>Les associations communales de chasse agréées :</w:t>
      </w:r>
    </w:p>
    <w:p w14:paraId="441BAE70" w14:textId="77777777" w:rsidR="009F6745" w:rsidRDefault="00042CB5" w:rsidP="009F6745">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1° Sont régies par des statuts et</w:t>
      </w:r>
      <w:r w:rsidR="009F6745">
        <w:rPr>
          <w:rFonts w:ascii="Arial" w:hAnsi="Arial" w:cs="Arial"/>
          <w:color w:val="000000"/>
          <w:sz w:val="19"/>
          <w:szCs w:val="19"/>
        </w:rPr>
        <w:t xml:space="preserve"> p</w:t>
      </w:r>
      <w:r>
        <w:rPr>
          <w:rFonts w:ascii="Arial" w:hAnsi="Arial" w:cs="Arial"/>
          <w:color w:val="000000"/>
          <w:sz w:val="19"/>
          <w:szCs w:val="19"/>
        </w:rPr>
        <w:t>ar un règlement intérieur et</w:t>
      </w:r>
      <w:r w:rsidR="009F6745">
        <w:rPr>
          <w:rFonts w:ascii="Arial" w:hAnsi="Arial" w:cs="Arial"/>
          <w:color w:val="000000"/>
          <w:sz w:val="19"/>
          <w:szCs w:val="19"/>
        </w:rPr>
        <w:t xml:space="preserve"> de chasse qui comprennent notamment les dispositions obligatoires énumérées aux </w:t>
      </w:r>
      <w:r w:rsidR="009F6745" w:rsidRPr="005050D3">
        <w:rPr>
          <w:rFonts w:ascii="Arial" w:hAnsi="Arial" w:cs="Arial"/>
          <w:color w:val="000000"/>
          <w:sz w:val="19"/>
          <w:szCs w:val="19"/>
        </w:rPr>
        <w:t>articles R. 422-63 et R. 422-64</w:t>
      </w:r>
      <w:r w:rsidR="009F6745">
        <w:rPr>
          <w:rFonts w:ascii="Arial" w:hAnsi="Arial" w:cs="Arial"/>
          <w:color w:val="000000"/>
          <w:sz w:val="19"/>
          <w:szCs w:val="19"/>
        </w:rPr>
        <w:t> ;</w:t>
      </w:r>
    </w:p>
    <w:p w14:paraId="74FFE9D5" w14:textId="77777777" w:rsidR="009F6745" w:rsidRDefault="009F6745" w:rsidP="009F6745">
      <w:pPr>
        <w:pStyle w:val="NormalWeb"/>
        <w:shd w:val="clear" w:color="auto" w:fill="FFFFFF"/>
        <w:spacing w:before="180" w:beforeAutospacing="0" w:after="180" w:afterAutospacing="0"/>
        <w:rPr>
          <w:rFonts w:ascii="Century Gothic" w:hAnsi="Century Gothic" w:cs="Arial"/>
          <w:color w:val="000000"/>
          <w:sz w:val="20"/>
          <w:szCs w:val="19"/>
        </w:rPr>
      </w:pPr>
      <w:r>
        <w:rPr>
          <w:rFonts w:ascii="Arial" w:hAnsi="Arial" w:cs="Arial"/>
          <w:color w:val="000000"/>
          <w:sz w:val="19"/>
          <w:szCs w:val="19"/>
        </w:rPr>
        <w:t xml:space="preserve">2° Sont pourvues d'un conseil d'administration de </w:t>
      </w:r>
      <w:r w:rsidR="00042CB5">
        <w:rPr>
          <w:rFonts w:ascii="Arial" w:hAnsi="Arial" w:cs="Arial"/>
          <w:color w:val="000000"/>
          <w:sz w:val="19"/>
          <w:szCs w:val="19"/>
        </w:rPr>
        <w:t xml:space="preserve">trois, </w:t>
      </w:r>
      <w:r>
        <w:rPr>
          <w:rFonts w:ascii="Arial" w:hAnsi="Arial" w:cs="Arial"/>
          <w:color w:val="000000"/>
          <w:sz w:val="19"/>
          <w:szCs w:val="19"/>
        </w:rPr>
        <w:t>six</w:t>
      </w:r>
      <w:r w:rsidR="00042CB5">
        <w:rPr>
          <w:rFonts w:ascii="Arial" w:hAnsi="Arial" w:cs="Arial"/>
          <w:color w:val="000000"/>
          <w:sz w:val="19"/>
          <w:szCs w:val="19"/>
        </w:rPr>
        <w:t xml:space="preserve"> ou neuf</w:t>
      </w:r>
      <w:r>
        <w:rPr>
          <w:rFonts w:ascii="Arial" w:hAnsi="Arial" w:cs="Arial"/>
          <w:color w:val="000000"/>
          <w:sz w:val="19"/>
          <w:szCs w:val="19"/>
        </w:rPr>
        <w:t xml:space="preserve"> membres</w:t>
      </w:r>
      <w:r w:rsidR="00042CB5">
        <w:rPr>
          <w:rFonts w:ascii="Arial" w:hAnsi="Arial" w:cs="Arial"/>
          <w:color w:val="000000"/>
          <w:sz w:val="19"/>
          <w:szCs w:val="19"/>
        </w:rPr>
        <w:t>.</w:t>
      </w:r>
      <w:r>
        <w:rPr>
          <w:rFonts w:ascii="Arial" w:hAnsi="Arial" w:cs="Arial"/>
          <w:color w:val="000000"/>
          <w:sz w:val="19"/>
          <w:szCs w:val="19"/>
        </w:rPr>
        <w:t> </w:t>
      </w:r>
      <w:r w:rsidRPr="001C6954">
        <w:rPr>
          <w:rFonts w:ascii="Century Gothic" w:hAnsi="Century Gothic" w:cs="Arial"/>
          <w:color w:val="000000"/>
          <w:sz w:val="20"/>
          <w:szCs w:val="19"/>
        </w:rPr>
        <w:t>».</w:t>
      </w:r>
    </w:p>
    <w:p w14:paraId="18BA86D8"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Century Gothic" w:hAnsi="Century Gothic" w:cs="Arial"/>
          <w:color w:val="000000"/>
          <w:sz w:val="20"/>
          <w:szCs w:val="19"/>
        </w:rPr>
        <w:t>Article R. 422-63 du code de l’environnement : « </w:t>
      </w:r>
      <w:r>
        <w:rPr>
          <w:rFonts w:ascii="Arial" w:hAnsi="Arial" w:cs="Arial"/>
          <w:color w:val="000000"/>
          <w:sz w:val="19"/>
          <w:szCs w:val="19"/>
        </w:rPr>
        <w:t>Les statuts de l'association communale de chasse agréée doivent comprendre, outre les dispositions déjà prévues par les articles </w:t>
      </w:r>
      <w:r w:rsidRPr="005050D3">
        <w:rPr>
          <w:rFonts w:ascii="Arial" w:hAnsi="Arial" w:cs="Arial"/>
          <w:color w:val="000000"/>
          <w:sz w:val="19"/>
          <w:szCs w:val="19"/>
        </w:rPr>
        <w:t>L. 422-21 et L. 422-22</w:t>
      </w:r>
      <w:r>
        <w:rPr>
          <w:rFonts w:ascii="Arial" w:hAnsi="Arial" w:cs="Arial"/>
          <w:color w:val="000000"/>
          <w:sz w:val="19"/>
          <w:szCs w:val="19"/>
        </w:rPr>
        <w:t>, les dispositions ci-après :</w:t>
      </w:r>
    </w:p>
    <w:p w14:paraId="46D3C6B0"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1° L'énoncé de ses objets conformes à ceux prévus à l'article </w:t>
      </w:r>
      <w:r w:rsidRPr="005050D3">
        <w:rPr>
          <w:rFonts w:ascii="Arial" w:hAnsi="Arial" w:cs="Arial"/>
          <w:color w:val="000000"/>
          <w:sz w:val="19"/>
          <w:szCs w:val="19"/>
        </w:rPr>
        <w:t>L. 422-2</w:t>
      </w:r>
      <w:r>
        <w:rPr>
          <w:rFonts w:ascii="Arial" w:hAnsi="Arial" w:cs="Arial"/>
          <w:color w:val="000000"/>
          <w:sz w:val="19"/>
          <w:szCs w:val="19"/>
        </w:rPr>
        <w:t>, à l'exclusion de tout autre, notamment de la location de ses droits de chasse ;</w:t>
      </w:r>
    </w:p>
    <w:p w14:paraId="457A2CF2"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2° L'indication de son titre, de son siège social et de son affiliation à la fédération départementale des chasseurs conformément aux statuts de celle-ci ;</w:t>
      </w:r>
    </w:p>
    <w:p w14:paraId="7B1B260A"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3° L'indication de la durée illimitée de l'association ;</w:t>
      </w:r>
    </w:p>
    <w:p w14:paraId="5B8F3D93"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4° La liste des catégories de personnes admises à adhérer à l'association et qui comprennent, outre celles prévues à l'article L. 422-21, les titulaires du permis de chasser présentés à l'association par un propriétaire en contrepartie de l'apport volontaire de son droit de chasse, les modalités d'adhésion de ces personnes à l'association et l'obligation de fixer dans une convention écrite les termes de l'accord entre le propriétaire et l'association ;</w:t>
      </w:r>
    </w:p>
    <w:p w14:paraId="213A18A1"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5° Le nombre minimum d'adhérents nécessaires pour la constitution de l'association ;</w:t>
      </w:r>
    </w:p>
    <w:p w14:paraId="4CCFA55D"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6° Pour les titulaires du permis de chasser n'entrant dans aucune des catégories mentionnées au I de l'article L. 422-21 :</w:t>
      </w:r>
    </w:p>
    <w:p w14:paraId="5507C88F"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-d'une part, la fixation à 10 % au moins du pourcentage d'adhérents appartenant à cette catégorie par rapport au nombre total d'adhérents constaté l'année précédente ;</w:t>
      </w:r>
    </w:p>
    <w:p w14:paraId="26A605BE"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-d'autre part, les modalités d'admission et les conditions de présentation et d'instruction des demandes de cette catégorie de membres dont la liste est arrêtée par le conseil d'administration en donnant priorité, au besoin par tirage au sort entre les demandes, aux chasseurs non propriétaires et non titulaires de droits de chasse ;</w:t>
      </w:r>
    </w:p>
    <w:p w14:paraId="4A372429"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lastRenderedPageBreak/>
        <w:t>7° Le nombre de membres et la composition du conseil d'administration qui doit comprendre deux tiers au moins de titulaires du permis de chasser, un tiers au plus de ces derniers n'entrant dans aucune des catégories définies au I de l'article L. 422-21 ;</w:t>
      </w:r>
    </w:p>
    <w:p w14:paraId="40732671" w14:textId="77777777" w:rsidR="009F6745" w:rsidRDefault="00042CB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8° L</w:t>
      </w:r>
      <w:r w:rsidR="009F6745">
        <w:rPr>
          <w:rFonts w:ascii="Arial" w:hAnsi="Arial" w:cs="Arial"/>
          <w:color w:val="000000"/>
          <w:sz w:val="19"/>
          <w:szCs w:val="19"/>
        </w:rPr>
        <w:t>e caractère renouvelable du mandat des administrateurs ;</w:t>
      </w:r>
    </w:p>
    <w:p w14:paraId="1C9685F5"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 xml:space="preserve">9° Le renouvellement </w:t>
      </w:r>
      <w:r w:rsidR="00042CB5">
        <w:rPr>
          <w:rFonts w:ascii="Arial" w:hAnsi="Arial" w:cs="Arial"/>
          <w:color w:val="000000"/>
          <w:sz w:val="19"/>
          <w:szCs w:val="19"/>
        </w:rPr>
        <w:t>intégral tous les trois ans du conseil d’administration et l’élection du bureau après chacun de ces renouvellements</w:t>
      </w:r>
      <w:r>
        <w:rPr>
          <w:rFonts w:ascii="Arial" w:hAnsi="Arial" w:cs="Arial"/>
          <w:color w:val="000000"/>
          <w:sz w:val="19"/>
          <w:szCs w:val="19"/>
        </w:rPr>
        <w:t xml:space="preserve"> ;</w:t>
      </w:r>
    </w:p>
    <w:p w14:paraId="559DD7BA"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10° Le nombre de voix supplémentaires à l'assemblée générale susceptibles, dans la limite de six, d'être attribuées aux membres qui ont fait apport de leurs droits de chasse à l'association ;</w:t>
      </w:r>
    </w:p>
    <w:p w14:paraId="2369DE9A"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 xml:space="preserve">11° Le </w:t>
      </w:r>
      <w:r w:rsidR="00042CB5">
        <w:rPr>
          <w:rFonts w:ascii="Arial" w:hAnsi="Arial" w:cs="Arial"/>
          <w:color w:val="000000"/>
          <w:sz w:val="19"/>
          <w:szCs w:val="19"/>
        </w:rPr>
        <w:t>fait que chaque membre présent à l’assemblée générale ne puisse détenir qu’un seul pouvoir</w:t>
      </w:r>
      <w:r>
        <w:rPr>
          <w:rFonts w:ascii="Arial" w:hAnsi="Arial" w:cs="Arial"/>
          <w:color w:val="000000"/>
          <w:sz w:val="19"/>
          <w:szCs w:val="19"/>
        </w:rPr>
        <w:t xml:space="preserve"> ;</w:t>
      </w:r>
    </w:p>
    <w:p w14:paraId="2F8D803B"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12° La possibilité pour l'association communale d'adhérer à une association intercommunale ou de s'en retirer, la décision étant prise en assemblée générale, à la majorité des deux tiers des suffrages exprimés ;</w:t>
      </w:r>
    </w:p>
    <w:p w14:paraId="627D1972"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13° La constitution d'un fonds de réserve alimenté par un prélèvement sur les ressources annuelles afin, notamment, de régler les indemnités d'apports prévues à l'article </w:t>
      </w:r>
      <w:r w:rsidRPr="005050D3">
        <w:rPr>
          <w:rFonts w:ascii="Arial" w:hAnsi="Arial" w:cs="Arial"/>
          <w:color w:val="000000"/>
          <w:sz w:val="19"/>
          <w:szCs w:val="19"/>
        </w:rPr>
        <w:t>L. 422-17</w:t>
      </w:r>
      <w:r>
        <w:rPr>
          <w:rFonts w:ascii="Arial" w:hAnsi="Arial" w:cs="Arial"/>
          <w:color w:val="000000"/>
          <w:sz w:val="19"/>
          <w:szCs w:val="19"/>
        </w:rPr>
        <w:t> ;</w:t>
      </w:r>
    </w:p>
    <w:p w14:paraId="74460539"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14° La couverture de la responsabilité civile de l'association et de ses responsables pour l'exercice de leurs missions ;</w:t>
      </w:r>
    </w:p>
    <w:p w14:paraId="3D43619B"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15° L'énumération des ressources de l'association devant assurer l'équilibre du budget, ainsi composées :</w:t>
      </w:r>
    </w:p>
    <w:p w14:paraId="5D044190"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a) Les cotisations des membres fixées d'après la catégorie à laquelle ils appartiennent, les membres mentionnés au 6° ci-dessus étant tenus au paiement d'une cotisation qui ne peut excéder le quintuple de la cotisation la moins élevée ;</w:t>
      </w:r>
    </w:p>
    <w:p w14:paraId="07540B61"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b) Les revenus du patrimoine ;</w:t>
      </w:r>
    </w:p>
    <w:p w14:paraId="3E454874"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c) Le montant des sanctions pécuniaires mentionnées au 16° ;</w:t>
      </w:r>
    </w:p>
    <w:p w14:paraId="02F9572C"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d) Les subventions ;</w:t>
      </w:r>
    </w:p>
    <w:p w14:paraId="3291DBF9"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e) Les indemnités de toute nature susceptibles de lui être versées ;</w:t>
      </w:r>
    </w:p>
    <w:p w14:paraId="20B0A0A6"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f) Toute autre ressource autorisée par les lois ou règlements en vigueur ;</w:t>
      </w:r>
    </w:p>
    <w:p w14:paraId="330FCBD5"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 xml:space="preserve">16° La possibilité pour le conseil d'administration d'infliger des sanctions pécuniaires aux membres de l'association titulaires du permis de chasser </w:t>
      </w:r>
      <w:r w:rsidR="00042CB5">
        <w:rPr>
          <w:rFonts w:ascii="Arial" w:hAnsi="Arial" w:cs="Arial"/>
          <w:color w:val="000000"/>
          <w:sz w:val="19"/>
          <w:szCs w:val="19"/>
        </w:rPr>
        <w:t>en cas d'infraction aux statuts ou</w:t>
      </w:r>
      <w:r>
        <w:rPr>
          <w:rFonts w:ascii="Arial" w:hAnsi="Arial" w:cs="Arial"/>
          <w:color w:val="000000"/>
          <w:sz w:val="19"/>
          <w:szCs w:val="19"/>
        </w:rPr>
        <w:t xml:space="preserve"> au règlement intérieur </w:t>
      </w:r>
      <w:r w:rsidR="00042CB5">
        <w:rPr>
          <w:rFonts w:ascii="Arial" w:hAnsi="Arial" w:cs="Arial"/>
          <w:color w:val="000000"/>
          <w:sz w:val="19"/>
          <w:szCs w:val="19"/>
        </w:rPr>
        <w:t xml:space="preserve">et </w:t>
      </w:r>
      <w:r>
        <w:rPr>
          <w:rFonts w:ascii="Arial" w:hAnsi="Arial" w:cs="Arial"/>
          <w:color w:val="000000"/>
          <w:sz w:val="19"/>
          <w:szCs w:val="19"/>
        </w:rPr>
        <w:t>de chasse, dans la limite du montant des amendes prévues pour les contraventions de la deuxième classe ;</w:t>
      </w:r>
    </w:p>
    <w:p w14:paraId="000B87D2"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 xml:space="preserve">17° La possibilité pour le conseil d'administration de demander au </w:t>
      </w:r>
      <w:r w:rsidR="00042CB5">
        <w:rPr>
          <w:rFonts w:ascii="Arial" w:hAnsi="Arial" w:cs="Arial"/>
          <w:color w:val="000000"/>
          <w:sz w:val="19"/>
          <w:szCs w:val="19"/>
        </w:rPr>
        <w:t xml:space="preserve">président de la fédération départementale des chasseurs </w:t>
      </w:r>
      <w:r>
        <w:rPr>
          <w:rFonts w:ascii="Arial" w:hAnsi="Arial" w:cs="Arial"/>
          <w:color w:val="000000"/>
          <w:sz w:val="19"/>
          <w:szCs w:val="19"/>
        </w:rPr>
        <w:t>de prononcer :</w:t>
      </w:r>
    </w:p>
    <w:p w14:paraId="556623CF"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a) Pour les propriétaires chasseurs apporteurs de droit de chasse, la suspension du droit de chasser sur le territoire de l'association, en cas de non-paiement de la cotisation après mise en demeure ou de fautes graves ou répétées ;</w:t>
      </w:r>
    </w:p>
    <w:p w14:paraId="4A788F98"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b) Pour les membres énumérés aux 1°, 2° et 3° du I de l'article L. 422-21 autres que ceux mentionnés au a) ci-dessus, la suspension du droit de chasser sur le territoire de l'association ou l'exclusion temporaire en cas de non-paiement de la cotisation après mise en demeure ou de fautes graves ou répétées ;</w:t>
      </w:r>
    </w:p>
    <w:p w14:paraId="0E29A811"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c) Pour les membres énumérés au II de l'article L. 422-21, la suspension du droit de chasser sur le territoire de l'association, l'exclusion temporaire ou définitive en cas de fautes graves ou répétées ;</w:t>
      </w:r>
    </w:p>
    <w:p w14:paraId="6F215297"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18° La procédure disciplinaire applicable dans les cas prévus au 16° et au 17°, qui doit revêtir un caractère contradictoire ;</w:t>
      </w:r>
    </w:p>
    <w:p w14:paraId="6C6A5075"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19° En cas de cessation d'activité ou de retrait d'agrément, la dévolution du solde de l'actif social à la fédération départementale ou interdépartementale des chasseurs, à une autre association communale de chasse agréée ou à une association intercommunale de chasse agréée issue d'une fusion ;</w:t>
      </w:r>
    </w:p>
    <w:p w14:paraId="459D7E08" w14:textId="77777777" w:rsidR="009F6745" w:rsidRPr="001C6954" w:rsidRDefault="009F6745" w:rsidP="009F6745">
      <w:pPr>
        <w:pStyle w:val="NormalWeb"/>
        <w:shd w:val="clear" w:color="auto" w:fill="FFFFFF"/>
        <w:spacing w:before="180" w:beforeAutospacing="0" w:after="180" w:afterAutospacing="0"/>
        <w:jc w:val="both"/>
        <w:rPr>
          <w:rFonts w:ascii="Century Gothic" w:hAnsi="Century Gothic" w:cs="Arial"/>
          <w:color w:val="000000"/>
          <w:sz w:val="20"/>
          <w:szCs w:val="19"/>
        </w:rPr>
      </w:pPr>
      <w:r>
        <w:rPr>
          <w:rFonts w:ascii="Arial" w:hAnsi="Arial" w:cs="Arial"/>
          <w:color w:val="000000"/>
          <w:sz w:val="19"/>
          <w:szCs w:val="19"/>
        </w:rPr>
        <w:t>20° La possibilité pour l'association communale de fusionner avec une autre association communale ou intercommunale issue d'une fusion, la décision étant prise en assemblée générale, à la majorité des deux tiers des suffrages exprimés. </w:t>
      </w:r>
      <w:r w:rsidRPr="001C6954">
        <w:rPr>
          <w:rFonts w:ascii="Century Gothic" w:hAnsi="Century Gothic" w:cs="Arial"/>
          <w:color w:val="000000"/>
          <w:sz w:val="20"/>
          <w:szCs w:val="19"/>
        </w:rPr>
        <w:t>».</w:t>
      </w:r>
    </w:p>
    <w:p w14:paraId="45F8D78A"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sidRPr="001C6954">
        <w:rPr>
          <w:rFonts w:ascii="Century Gothic" w:hAnsi="Century Gothic" w:cs="Arial"/>
          <w:color w:val="000000"/>
          <w:sz w:val="20"/>
          <w:szCs w:val="19"/>
        </w:rPr>
        <w:lastRenderedPageBreak/>
        <w:t>Article R. 422-64 du code de l’environnement : « </w:t>
      </w:r>
      <w:r>
        <w:rPr>
          <w:rFonts w:ascii="Arial" w:hAnsi="Arial" w:cs="Arial"/>
          <w:color w:val="000000"/>
          <w:sz w:val="19"/>
          <w:szCs w:val="19"/>
        </w:rPr>
        <w:t xml:space="preserve">Le règlement intérieur </w:t>
      </w:r>
      <w:r w:rsidR="00042CB5">
        <w:rPr>
          <w:rFonts w:ascii="Arial" w:hAnsi="Arial" w:cs="Arial"/>
          <w:color w:val="000000"/>
          <w:sz w:val="19"/>
          <w:szCs w:val="19"/>
        </w:rPr>
        <w:t xml:space="preserve">et de chasse </w:t>
      </w:r>
      <w:r>
        <w:rPr>
          <w:rFonts w:ascii="Arial" w:hAnsi="Arial" w:cs="Arial"/>
          <w:color w:val="000000"/>
          <w:sz w:val="19"/>
          <w:szCs w:val="19"/>
        </w:rPr>
        <w:t xml:space="preserve">de l'association détermine les droits et obligations des sociétaires, l'organisation interne de l'association. </w:t>
      </w:r>
      <w:r w:rsidR="00042CB5">
        <w:rPr>
          <w:rFonts w:ascii="Arial" w:hAnsi="Arial" w:cs="Arial"/>
          <w:color w:val="000000"/>
          <w:sz w:val="19"/>
          <w:szCs w:val="19"/>
        </w:rPr>
        <w:t>Il</w:t>
      </w:r>
      <w:r>
        <w:rPr>
          <w:rFonts w:ascii="Arial" w:hAnsi="Arial" w:cs="Arial"/>
          <w:color w:val="000000"/>
          <w:sz w:val="19"/>
          <w:szCs w:val="19"/>
        </w:rPr>
        <w:t xml:space="preserve"> doit assurer, en outre, par l'éducation cynégétique des membres de l'association un exercice rationnel du droit de chasse dans le respect des propriétés et des récoltes. A ce titre, il doit prévoir :</w:t>
      </w:r>
    </w:p>
    <w:p w14:paraId="7671B2C7"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1° Dans l'intérêt de la sécurité des chasseurs et des tiers :</w:t>
      </w:r>
    </w:p>
    <w:p w14:paraId="02E480D8"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a) L'interdiction de chasser, permanente ou temporaire, sur les parties du territoire où l'exercice de la chasse présenterait un danger ou une gêne grave en des lieux tels que chantiers ou stades, colonies de vacances, terrains de camping, jardins publics ou privés, installations sociales ;</w:t>
      </w:r>
    </w:p>
    <w:p w14:paraId="132F9E63"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b) La détermination, dans le cadre des dispositions législatives et réglementaires en vigueur, des conditions de destruction des animaux susceptibles d'occasionner des dégâts en particulier par la pose des pièges, lorsqu'il y aura délégation à l'association des droits mentionnés à </w:t>
      </w:r>
      <w:r w:rsidRPr="005050D3">
        <w:rPr>
          <w:rFonts w:ascii="Arial" w:hAnsi="Arial" w:cs="Arial"/>
          <w:color w:val="000000"/>
          <w:sz w:val="19"/>
          <w:szCs w:val="19"/>
        </w:rPr>
        <w:t>l'article R. 422-79</w:t>
      </w:r>
      <w:r>
        <w:rPr>
          <w:rFonts w:ascii="Arial" w:hAnsi="Arial" w:cs="Arial"/>
          <w:color w:val="000000"/>
          <w:sz w:val="19"/>
          <w:szCs w:val="19"/>
        </w:rPr>
        <w:t> ;</w:t>
      </w:r>
    </w:p>
    <w:p w14:paraId="24DBED1F"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c) L'interdiction du droit de chasse à toute espèce de gibier sur les territoires frappés d'opposition pour le gibier d'eau ou les colombidés pendant la période d'exercice de ces chasses spécialisées.</w:t>
      </w:r>
    </w:p>
    <w:p w14:paraId="24248EBD"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2° Dans l'intérêt des propriétés et des récoltes :</w:t>
      </w:r>
    </w:p>
    <w:p w14:paraId="29849F49"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a) L'interdiction d'établir des installations fixes, d'ouvrir des chemins, d'exécuter des travaux ou d'entreprendre des cultures sans accord du propriétaire ;</w:t>
      </w:r>
    </w:p>
    <w:p w14:paraId="5FDF76F4"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b) L'interdiction de pénétrer dans les bâtiments d'exploitation sans permission du propriétaire ou du locataire ;</w:t>
      </w:r>
    </w:p>
    <w:p w14:paraId="1AE35AC4"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c) L'obligation de remettre les haies, barrières et autres clôtures en l'état où elles ont été trouvées ;</w:t>
      </w:r>
    </w:p>
    <w:p w14:paraId="1F1DC8CD"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d) Le respect des interdictions énoncées par le code rural et le code pénal en matière de circulation dans les terres cultivées ;</w:t>
      </w:r>
    </w:p>
    <w:p w14:paraId="54AD31C5"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e) L'interdiction, temporaire ou permanente, de toute chasse sur les terrains de l'association en nature de vergers, jeunes plantations ou autres cultures fragiles.</w:t>
      </w:r>
    </w:p>
    <w:p w14:paraId="135B2F7B"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3° Dans l'intérêt de la chasse et de l'association en général :</w:t>
      </w:r>
    </w:p>
    <w:p w14:paraId="2C393E27"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a) La limitation des périodes, des jours et des modes de chasse pour toutes ou certaines espèces de gibier ;</w:t>
      </w:r>
    </w:p>
    <w:p w14:paraId="2B12280D"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b) Eventuellement le nombre maximum de pièces de chaque espèce de gibier qui pourra être tué pendant une même journée par un chasseur ;</w:t>
      </w:r>
    </w:p>
    <w:p w14:paraId="729731F1"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c) Les conditions dans lesquelles sera réalisée éventuellement la commercialisation du gibier tué ;</w:t>
      </w:r>
    </w:p>
    <w:p w14:paraId="2D63E5BC"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d) L'obligation pour l'association de prendre les mesures nécessaires à la mise en œuvre du plan de chasse du grand gibier institué dans le département. Il appartiendra à l'association de répartir entre ses membres le nombre de têtes de grand gibier qui sera attribué chaque année par son plan de chasse ;</w:t>
      </w:r>
    </w:p>
    <w:p w14:paraId="6C712873"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e) Les conditions dans lesquelles les membres de l'association pourront se faire accompagner d'invités, ces invitations étant gratuites ;</w:t>
      </w:r>
    </w:p>
    <w:p w14:paraId="4C29A4BC" w14:textId="77777777" w:rsidR="009F6745" w:rsidRPr="005050D3"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f) La liste des sanctions statutaires telles que réprimandes et amendes encourues par les chasseurs qui commettraient des violations du règlement ou des fautes et imprudences. </w:t>
      </w:r>
      <w:r w:rsidRPr="001C6954">
        <w:rPr>
          <w:rFonts w:ascii="Century Gothic" w:hAnsi="Century Gothic" w:cs="Arial"/>
          <w:color w:val="000000"/>
          <w:sz w:val="20"/>
          <w:szCs w:val="19"/>
        </w:rPr>
        <w:t>».</w:t>
      </w:r>
    </w:p>
    <w:p w14:paraId="74A19BEE" w14:textId="77777777" w:rsidR="009F6745" w:rsidRDefault="009F6745" w:rsidP="009F6745">
      <w:pPr>
        <w:spacing w:after="120"/>
        <w:jc w:val="both"/>
        <w:rPr>
          <w:rFonts w:ascii="Century Gothic" w:hAnsi="Century Gothic"/>
          <w:sz w:val="20"/>
        </w:rPr>
      </w:pPr>
    </w:p>
    <w:p w14:paraId="76E7FF48" w14:textId="77777777" w:rsidR="009F6745" w:rsidRPr="005050D3" w:rsidRDefault="009F6745" w:rsidP="009F6745">
      <w:pPr>
        <w:pStyle w:val="Paragraphedeliste"/>
        <w:numPr>
          <w:ilvl w:val="0"/>
          <w:numId w:val="1"/>
        </w:numPr>
        <w:spacing w:after="120"/>
        <w:jc w:val="both"/>
        <w:rPr>
          <w:rFonts w:ascii="Century Gothic" w:hAnsi="Century Gothic"/>
          <w:b/>
        </w:rPr>
      </w:pPr>
      <w:r w:rsidRPr="005050D3">
        <w:rPr>
          <w:rFonts w:ascii="Century Gothic" w:hAnsi="Century Gothic"/>
          <w:b/>
        </w:rPr>
        <w:t xml:space="preserve">Constitution du territoire de l’association </w:t>
      </w:r>
    </w:p>
    <w:p w14:paraId="3D3956E1" w14:textId="77777777" w:rsidR="009F6745" w:rsidRPr="009C1040" w:rsidRDefault="009F6745" w:rsidP="009F6745">
      <w:pPr>
        <w:pStyle w:val="Paragraphedeliste"/>
        <w:numPr>
          <w:ilvl w:val="0"/>
          <w:numId w:val="4"/>
        </w:numPr>
        <w:spacing w:after="120"/>
        <w:jc w:val="both"/>
        <w:rPr>
          <w:rFonts w:ascii="Century Gothic" w:hAnsi="Century Gothic"/>
          <w:b/>
          <w:sz w:val="20"/>
        </w:rPr>
      </w:pPr>
      <w:r w:rsidRPr="009C1040">
        <w:rPr>
          <w:rFonts w:ascii="Century Gothic" w:hAnsi="Century Gothic"/>
          <w:b/>
          <w:sz w:val="20"/>
        </w:rPr>
        <w:t>Régime commun</w:t>
      </w:r>
    </w:p>
    <w:p w14:paraId="5BC6DAF7" w14:textId="77777777" w:rsidR="009F6745" w:rsidRDefault="009F6745" w:rsidP="009F6745">
      <w:pPr>
        <w:pStyle w:val="NormalWeb"/>
        <w:pBdr>
          <w:top w:val="single" w:sz="4" w:space="1" w:color="auto"/>
          <w:left w:val="single" w:sz="4" w:space="4" w:color="auto"/>
          <w:bottom w:val="single" w:sz="4" w:space="1" w:color="auto"/>
          <w:right w:val="single" w:sz="4" w:space="4" w:color="auto"/>
        </w:pBdr>
        <w:spacing w:before="180" w:beforeAutospacing="0" w:after="180" w:afterAutospacing="0"/>
        <w:jc w:val="both"/>
        <w:rPr>
          <w:rFonts w:ascii="Century Gothic" w:hAnsi="Century Gothic"/>
          <w:sz w:val="20"/>
        </w:rPr>
      </w:pPr>
      <w:r w:rsidRPr="004122E8">
        <w:rPr>
          <w:rFonts w:ascii="Century Gothic" w:hAnsi="Century Gothic"/>
          <w:sz w:val="20"/>
        </w:rPr>
        <w:t>En principe, tous les terrains situés dans le périmètre de la commune entrent</w:t>
      </w:r>
      <w:r>
        <w:rPr>
          <w:rFonts w:ascii="Century Gothic" w:hAnsi="Century Gothic"/>
          <w:sz w:val="20"/>
        </w:rPr>
        <w:t xml:space="preserve"> dans l’action de l’association. Il existe plusieurs exceptions mentionnées à l’article L. 422-10 du code de l’environnement. </w:t>
      </w:r>
    </w:p>
    <w:p w14:paraId="76CB1EC7" w14:textId="77777777" w:rsidR="009F6745" w:rsidRPr="00202272" w:rsidRDefault="009F6745" w:rsidP="009F6745">
      <w:pPr>
        <w:pStyle w:val="NormalWeb"/>
        <w:pBdr>
          <w:top w:val="single" w:sz="4" w:space="1" w:color="auto"/>
          <w:left w:val="single" w:sz="4" w:space="4" w:color="auto"/>
          <w:bottom w:val="single" w:sz="4" w:space="1" w:color="auto"/>
          <w:right w:val="single" w:sz="4" w:space="4" w:color="auto"/>
        </w:pBdr>
        <w:spacing w:before="180" w:beforeAutospacing="0" w:after="180" w:afterAutospacing="0"/>
        <w:jc w:val="both"/>
        <w:rPr>
          <w:rFonts w:ascii="Century Gothic" w:hAnsi="Century Gothic"/>
          <w:sz w:val="20"/>
        </w:rPr>
      </w:pPr>
      <w:r>
        <w:rPr>
          <w:rFonts w:ascii="Century Gothic" w:hAnsi="Century Gothic"/>
          <w:sz w:val="20"/>
        </w:rPr>
        <w:t>Les terrains enclavés (de moins de 20 hectares et entourés par une ou plusieurs chasses organisées) font partie de fait du territoire de l’ACCA.</w:t>
      </w:r>
    </w:p>
    <w:p w14:paraId="6968AB75"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Century Gothic" w:hAnsi="Century Gothic" w:cs="Arial"/>
          <w:color w:val="000000"/>
          <w:sz w:val="20"/>
          <w:szCs w:val="19"/>
        </w:rPr>
        <w:lastRenderedPageBreak/>
        <w:t>Article R. 422-59 du code de l’environnement : « </w:t>
      </w:r>
      <w:r>
        <w:rPr>
          <w:rFonts w:ascii="Arial" w:hAnsi="Arial" w:cs="Arial"/>
          <w:color w:val="000000"/>
          <w:sz w:val="19"/>
          <w:szCs w:val="19"/>
        </w:rPr>
        <w:t>Est considéré comme enclave au sens de </w:t>
      </w:r>
      <w:r w:rsidRPr="00202272">
        <w:rPr>
          <w:rFonts w:ascii="Arial" w:hAnsi="Arial" w:cs="Arial"/>
          <w:color w:val="000000"/>
          <w:sz w:val="19"/>
          <w:szCs w:val="19"/>
        </w:rPr>
        <w:t>l'article L. 422-20 </w:t>
      </w:r>
      <w:r>
        <w:rPr>
          <w:rFonts w:ascii="Arial" w:hAnsi="Arial" w:cs="Arial"/>
          <w:color w:val="000000"/>
          <w:sz w:val="19"/>
          <w:szCs w:val="19"/>
        </w:rPr>
        <w:t>tout terrain d'une superficie inférieure à celles qui sont prévues à </w:t>
      </w:r>
      <w:r w:rsidRPr="00202272">
        <w:rPr>
          <w:rFonts w:ascii="Arial" w:hAnsi="Arial" w:cs="Arial"/>
          <w:color w:val="000000"/>
          <w:sz w:val="19"/>
          <w:szCs w:val="19"/>
        </w:rPr>
        <w:t>l'article L. 422-13</w:t>
      </w:r>
      <w:r>
        <w:rPr>
          <w:rFonts w:ascii="Arial" w:hAnsi="Arial" w:cs="Arial"/>
          <w:color w:val="000000"/>
          <w:sz w:val="19"/>
          <w:szCs w:val="19"/>
        </w:rPr>
        <w:t> et entièrement entouré par une ou plusieurs chasses organisées, même si ce terrain a sur la voie publique une issue suffisante pour son exploitation.</w:t>
      </w:r>
    </w:p>
    <w:p w14:paraId="6F868862" w14:textId="77777777" w:rsidR="009F6745" w:rsidRDefault="009F6745" w:rsidP="009F6745">
      <w:pPr>
        <w:pStyle w:val="NormalWeb"/>
        <w:shd w:val="clear" w:color="auto" w:fill="FFFFFF"/>
        <w:spacing w:before="180" w:beforeAutospacing="0" w:after="180" w:afterAutospacing="0"/>
        <w:jc w:val="both"/>
        <w:rPr>
          <w:rFonts w:ascii="Century Gothic" w:hAnsi="Century Gothic" w:cs="Arial"/>
          <w:color w:val="000000"/>
          <w:sz w:val="20"/>
          <w:szCs w:val="19"/>
        </w:rPr>
      </w:pPr>
      <w:r>
        <w:rPr>
          <w:rFonts w:ascii="Arial" w:hAnsi="Arial" w:cs="Arial"/>
          <w:color w:val="000000"/>
          <w:sz w:val="19"/>
          <w:szCs w:val="19"/>
        </w:rPr>
        <w:t>Constitue également une enclave tout ensemble de terrains contigus, répondant aux conditions rappelées à l'alinéa précédent et sur lequel le droit de chasse est détenu par une ou plusieurs personnes. </w:t>
      </w:r>
      <w:r w:rsidRPr="001C6954">
        <w:rPr>
          <w:rFonts w:ascii="Century Gothic" w:hAnsi="Century Gothic" w:cs="Arial"/>
          <w:color w:val="000000"/>
          <w:sz w:val="20"/>
          <w:szCs w:val="19"/>
        </w:rPr>
        <w:t>».</w:t>
      </w:r>
    </w:p>
    <w:p w14:paraId="172B127D"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Century Gothic" w:hAnsi="Century Gothic" w:cs="Arial"/>
          <w:color w:val="000000"/>
          <w:sz w:val="20"/>
          <w:szCs w:val="19"/>
        </w:rPr>
        <w:t>Article R. 422-60 du code de l’environnement : « </w:t>
      </w:r>
      <w:r>
        <w:rPr>
          <w:rFonts w:ascii="Arial" w:hAnsi="Arial" w:cs="Arial"/>
          <w:color w:val="000000"/>
          <w:sz w:val="19"/>
          <w:szCs w:val="19"/>
        </w:rPr>
        <w:t>Le droit de chasse dans les enclaves mentionnées à </w:t>
      </w:r>
      <w:r w:rsidRPr="00202272">
        <w:rPr>
          <w:rFonts w:ascii="Arial" w:hAnsi="Arial" w:cs="Arial"/>
          <w:color w:val="000000"/>
          <w:sz w:val="19"/>
          <w:szCs w:val="19"/>
        </w:rPr>
        <w:t>l'article R. 422-59 </w:t>
      </w:r>
      <w:r>
        <w:rPr>
          <w:rFonts w:ascii="Arial" w:hAnsi="Arial" w:cs="Arial"/>
          <w:color w:val="000000"/>
          <w:sz w:val="19"/>
          <w:szCs w:val="19"/>
        </w:rPr>
        <w:t>est dévolu à l'association communale pour être obligatoirement cédé par elle à la fédération départementale des chasseurs si elle lui en fait la demande.</w:t>
      </w:r>
    </w:p>
    <w:p w14:paraId="6A70F4B0"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Le propriétaire ou le détenteur du droit de chasse dans une enclave a droit à indemnité dans les conditions prévues à </w:t>
      </w:r>
      <w:r w:rsidRPr="00202272">
        <w:rPr>
          <w:rFonts w:ascii="Arial" w:hAnsi="Arial" w:cs="Arial"/>
          <w:color w:val="000000"/>
          <w:sz w:val="19"/>
          <w:szCs w:val="19"/>
        </w:rPr>
        <w:t>l'article R. 422-49</w:t>
      </w:r>
      <w:r>
        <w:rPr>
          <w:rFonts w:ascii="Arial" w:hAnsi="Arial" w:cs="Arial"/>
          <w:color w:val="000000"/>
          <w:sz w:val="19"/>
          <w:szCs w:val="19"/>
        </w:rPr>
        <w:t>.</w:t>
      </w:r>
    </w:p>
    <w:p w14:paraId="0A67F562" w14:textId="77777777" w:rsidR="009F6745" w:rsidRDefault="009F6745" w:rsidP="009F6745">
      <w:pPr>
        <w:pStyle w:val="NormalWeb"/>
        <w:shd w:val="clear" w:color="auto" w:fill="FFFFFF"/>
        <w:spacing w:before="180" w:beforeAutospacing="0" w:after="180" w:afterAutospacing="0"/>
        <w:jc w:val="both"/>
        <w:rPr>
          <w:rFonts w:ascii="Century Gothic" w:hAnsi="Century Gothic" w:cs="Arial"/>
          <w:color w:val="000000"/>
          <w:sz w:val="20"/>
          <w:szCs w:val="19"/>
        </w:rPr>
      </w:pPr>
      <w:r>
        <w:rPr>
          <w:rFonts w:ascii="Arial" w:hAnsi="Arial" w:cs="Arial"/>
          <w:color w:val="000000"/>
          <w:sz w:val="19"/>
          <w:szCs w:val="19"/>
        </w:rPr>
        <w:t>En cas de cession du droit de chasse à la fédération, celle-ci rembourse à l'association le montant des sommes qu'elle a pu verser à l'intéressé. </w:t>
      </w:r>
      <w:r w:rsidRPr="001C6954">
        <w:rPr>
          <w:rFonts w:ascii="Century Gothic" w:hAnsi="Century Gothic" w:cs="Arial"/>
          <w:color w:val="000000"/>
          <w:sz w:val="20"/>
          <w:szCs w:val="19"/>
        </w:rPr>
        <w:t>».</w:t>
      </w:r>
    </w:p>
    <w:p w14:paraId="513D643A" w14:textId="77777777" w:rsidR="009F6745" w:rsidRDefault="009F6745" w:rsidP="009F6745">
      <w:pPr>
        <w:pStyle w:val="NormalWeb"/>
        <w:pBdr>
          <w:top w:val="single" w:sz="4" w:space="1" w:color="auto"/>
          <w:left w:val="single" w:sz="4" w:space="4" w:color="auto"/>
          <w:bottom w:val="single" w:sz="4" w:space="1" w:color="auto"/>
          <w:right w:val="single" w:sz="4" w:space="4" w:color="auto"/>
        </w:pBdr>
        <w:spacing w:before="180" w:beforeAutospacing="0" w:after="180" w:afterAutospacing="0"/>
        <w:jc w:val="both"/>
        <w:rPr>
          <w:rFonts w:ascii="Century Gothic" w:hAnsi="Century Gothic" w:cs="Arial"/>
          <w:color w:val="000000"/>
          <w:sz w:val="20"/>
          <w:szCs w:val="19"/>
        </w:rPr>
      </w:pPr>
      <w:r>
        <w:rPr>
          <w:rFonts w:ascii="Century Gothic" w:hAnsi="Century Gothic" w:cs="Arial"/>
          <w:color w:val="000000"/>
          <w:sz w:val="20"/>
          <w:szCs w:val="19"/>
        </w:rPr>
        <w:t>Le territoire de l’association peut subir des oppositions de certains propriétaires ou détenteurs de droits de chasse, qui ont pour conséquence de faire sortir du territoire de chasse de l’ACCA les terrains en question. Ces oppositions demeurent recevables en tout temps.</w:t>
      </w:r>
    </w:p>
    <w:p w14:paraId="3B3AE4AE" w14:textId="77777777" w:rsidR="009F6745" w:rsidRDefault="009F6745" w:rsidP="009F6745">
      <w:pPr>
        <w:pStyle w:val="NormalWeb"/>
        <w:pBdr>
          <w:top w:val="single" w:sz="4" w:space="1" w:color="auto"/>
          <w:left w:val="single" w:sz="4" w:space="4" w:color="auto"/>
          <w:bottom w:val="single" w:sz="4" w:space="1" w:color="auto"/>
          <w:right w:val="single" w:sz="4" w:space="4" w:color="auto"/>
        </w:pBdr>
        <w:spacing w:before="180" w:beforeAutospacing="0" w:after="180" w:afterAutospacing="0"/>
        <w:jc w:val="both"/>
        <w:rPr>
          <w:rFonts w:ascii="Century Gothic" w:hAnsi="Century Gothic" w:cs="Arial"/>
          <w:color w:val="000000"/>
          <w:sz w:val="20"/>
          <w:szCs w:val="19"/>
        </w:rPr>
      </w:pPr>
      <w:r>
        <w:rPr>
          <w:rFonts w:ascii="Century Gothic" w:hAnsi="Century Gothic" w:cs="Arial"/>
          <w:color w:val="000000"/>
          <w:sz w:val="20"/>
          <w:szCs w:val="19"/>
        </w:rPr>
        <w:t xml:space="preserve">Il existe deux sortes d’opposition : l’opposition cynégétique (article L. 422-10 3°) et l’opposition de conscience (article L. 422-10 5°). </w:t>
      </w:r>
    </w:p>
    <w:p w14:paraId="5D63B85B" w14:textId="77777777" w:rsidR="009F6745" w:rsidRDefault="009F6745" w:rsidP="009F6745">
      <w:pPr>
        <w:pStyle w:val="NormalWeb"/>
        <w:pBdr>
          <w:top w:val="single" w:sz="4" w:space="1" w:color="auto"/>
          <w:left w:val="single" w:sz="4" w:space="4" w:color="auto"/>
          <w:bottom w:val="single" w:sz="4" w:space="1" w:color="auto"/>
          <w:right w:val="single" w:sz="4" w:space="4" w:color="auto"/>
        </w:pBdr>
        <w:spacing w:before="180" w:beforeAutospacing="0" w:after="180" w:afterAutospacing="0"/>
        <w:jc w:val="both"/>
        <w:rPr>
          <w:rFonts w:ascii="Century Gothic" w:hAnsi="Century Gothic" w:cs="Arial"/>
          <w:color w:val="000000"/>
          <w:sz w:val="20"/>
          <w:szCs w:val="19"/>
        </w:rPr>
      </w:pPr>
      <w:r>
        <w:rPr>
          <w:rFonts w:ascii="Century Gothic" w:hAnsi="Century Gothic" w:cs="Arial"/>
          <w:color w:val="000000"/>
          <w:sz w:val="20"/>
          <w:szCs w:val="19"/>
        </w:rPr>
        <w:t>L’opposition cynégétique permet au propriétaire d’un terrain de plus de 20 hectares de sortir son terrain du périmètre de l’ACCA et de se garantir une chasse privée.</w:t>
      </w:r>
    </w:p>
    <w:p w14:paraId="55A47065" w14:textId="77777777" w:rsidR="009F6745" w:rsidRPr="004B46BB" w:rsidRDefault="009F6745" w:rsidP="009F6745">
      <w:pPr>
        <w:pStyle w:val="NormalWeb"/>
        <w:pBdr>
          <w:top w:val="single" w:sz="4" w:space="1" w:color="auto"/>
          <w:left w:val="single" w:sz="4" w:space="4" w:color="auto"/>
          <w:bottom w:val="single" w:sz="4" w:space="1" w:color="auto"/>
          <w:right w:val="single" w:sz="4" w:space="4" w:color="auto"/>
        </w:pBdr>
        <w:spacing w:before="180" w:beforeAutospacing="0" w:after="180" w:afterAutospacing="0"/>
        <w:jc w:val="both"/>
        <w:rPr>
          <w:rFonts w:ascii="Century Gothic" w:hAnsi="Century Gothic" w:cs="Arial"/>
          <w:color w:val="000000"/>
          <w:sz w:val="20"/>
          <w:szCs w:val="19"/>
          <w:u w:val="single"/>
        </w:rPr>
      </w:pPr>
      <w:r>
        <w:rPr>
          <w:rFonts w:ascii="Century Gothic" w:hAnsi="Century Gothic" w:cs="Arial"/>
          <w:color w:val="000000"/>
          <w:sz w:val="20"/>
          <w:szCs w:val="19"/>
        </w:rPr>
        <w:t xml:space="preserve">L’opposition de conscience peut être réalisée sur un terrain de n’importe quelle superficie et elle entraîne l’interdiction de chasser sur ledit terrain, que ce soit pour l’ACCA ou pour le propriétaire. </w:t>
      </w:r>
    </w:p>
    <w:p w14:paraId="2078BDC4"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Century Gothic" w:hAnsi="Century Gothic" w:cs="Arial"/>
          <w:color w:val="000000"/>
          <w:sz w:val="20"/>
          <w:szCs w:val="19"/>
          <w:shd w:val="clear" w:color="auto" w:fill="FFFFFF"/>
        </w:rPr>
        <w:t>Article L. 422-10 du code de l’environnement : « </w:t>
      </w:r>
      <w:r>
        <w:rPr>
          <w:rFonts w:ascii="Arial" w:hAnsi="Arial" w:cs="Arial"/>
          <w:color w:val="000000"/>
          <w:sz w:val="19"/>
          <w:szCs w:val="19"/>
        </w:rPr>
        <w:t>L'association communale est constituée sur les terrains autres que ceux :</w:t>
      </w:r>
    </w:p>
    <w:p w14:paraId="5314D155" w14:textId="77777777" w:rsidR="009F6745" w:rsidRDefault="009F6745" w:rsidP="009F6745">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1° Situés dans un rayon de 150 mètres autour de toute habitation ;</w:t>
      </w:r>
    </w:p>
    <w:p w14:paraId="60AF8E82" w14:textId="77777777" w:rsidR="009F6745" w:rsidRDefault="009F6745" w:rsidP="009F6745">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2° Entourés d'une clôture telle que définie par </w:t>
      </w:r>
      <w:r w:rsidRPr="00202272">
        <w:rPr>
          <w:rFonts w:ascii="Arial" w:hAnsi="Arial" w:cs="Arial"/>
          <w:color w:val="000000"/>
          <w:sz w:val="19"/>
          <w:szCs w:val="19"/>
        </w:rPr>
        <w:t>l'article L. 424-3 </w:t>
      </w:r>
      <w:r>
        <w:rPr>
          <w:rFonts w:ascii="Arial" w:hAnsi="Arial" w:cs="Arial"/>
          <w:color w:val="000000"/>
          <w:sz w:val="19"/>
          <w:szCs w:val="19"/>
        </w:rPr>
        <w:t>;</w:t>
      </w:r>
    </w:p>
    <w:p w14:paraId="49FAE8E4"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3° Ayant fait l'objet de l'opposition des propriétaires ou détenteurs de droits de chasse sur des superficies d'un seul tenant supérieures aux superficies minimales mentionnées à </w:t>
      </w:r>
      <w:r w:rsidRPr="00202272">
        <w:rPr>
          <w:rFonts w:ascii="Arial" w:hAnsi="Arial" w:cs="Arial"/>
          <w:color w:val="000000"/>
          <w:sz w:val="19"/>
          <w:szCs w:val="19"/>
        </w:rPr>
        <w:t>l'article L. 422-13</w:t>
      </w:r>
      <w:r>
        <w:rPr>
          <w:rFonts w:ascii="Arial" w:hAnsi="Arial" w:cs="Arial"/>
          <w:color w:val="000000"/>
          <w:sz w:val="19"/>
          <w:szCs w:val="19"/>
        </w:rPr>
        <w:t> ;</w:t>
      </w:r>
    </w:p>
    <w:p w14:paraId="39C56099"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4° Faisant partie du domaine public de l'Etat, des départements et des communes, des forêts domaniales ou des emprises de la SNCF, de SNCF Réseau et de SNCF Mobilités ;</w:t>
      </w:r>
    </w:p>
    <w:p w14:paraId="6417AB64"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5° Ayant fait l'objet de l'opposition de propriétaires, de l'unanimité des copropriétaires indivis qui, au nom de convictions personnelles opposées à la pratique de la chasse, interdisent, y compris pour eux-mêmes, l'exercice de la chasse sur leurs biens, sans préjudice des conséquences liées à la responsabilité du propriétaire, notamment pour les dégâts qui pourraient être causés par le gibier provenant de ses fonds.</w:t>
      </w:r>
    </w:p>
    <w:p w14:paraId="7B17050C" w14:textId="77777777" w:rsidR="009F6745" w:rsidRDefault="009F6745" w:rsidP="009F6745">
      <w:pPr>
        <w:pStyle w:val="NormalWeb"/>
        <w:shd w:val="clear" w:color="auto" w:fill="FFFFFF"/>
        <w:spacing w:before="180" w:beforeAutospacing="0" w:after="180" w:afterAutospacing="0"/>
        <w:jc w:val="both"/>
        <w:rPr>
          <w:rFonts w:ascii="Century Gothic" w:hAnsi="Century Gothic" w:cs="Arial"/>
          <w:color w:val="000000"/>
          <w:sz w:val="20"/>
          <w:szCs w:val="19"/>
        </w:rPr>
      </w:pPr>
      <w:r>
        <w:rPr>
          <w:rFonts w:ascii="Arial" w:hAnsi="Arial" w:cs="Arial"/>
          <w:color w:val="000000"/>
          <w:sz w:val="19"/>
          <w:szCs w:val="19"/>
        </w:rPr>
        <w:t>Lorsque le propriétaire est une personne morale, l'opposition peut être formulée par le responsable de l'organe délibérant mandaté par celui-ci. </w:t>
      </w:r>
      <w:r w:rsidRPr="001A5B4F">
        <w:rPr>
          <w:rFonts w:ascii="Century Gothic" w:hAnsi="Century Gothic" w:cs="Arial"/>
          <w:color w:val="000000"/>
          <w:sz w:val="20"/>
          <w:szCs w:val="19"/>
        </w:rPr>
        <w:t>».</w:t>
      </w:r>
    </w:p>
    <w:p w14:paraId="3D29A8E0"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Century Gothic" w:hAnsi="Century Gothic" w:cs="Arial"/>
          <w:color w:val="000000"/>
          <w:sz w:val="20"/>
          <w:szCs w:val="19"/>
        </w:rPr>
        <w:t>Article L. 422-13 du code de l’environnement : « </w:t>
      </w:r>
      <w:r>
        <w:rPr>
          <w:rFonts w:ascii="Arial" w:hAnsi="Arial" w:cs="Arial"/>
          <w:color w:val="000000"/>
          <w:sz w:val="19"/>
          <w:szCs w:val="19"/>
        </w:rPr>
        <w:t>I.- Pour être recevable, l'opposition des propriétaires ou détenteurs de droits de chasse mentionnés au 3° de l'article L. 422-10 doit porter sur des terrains d'un seul tenant et d'une superficie minimum de vingt hectares.</w:t>
      </w:r>
    </w:p>
    <w:p w14:paraId="02407B9C" w14:textId="77777777" w:rsidR="009F6745" w:rsidRDefault="009F6745" w:rsidP="009F6745">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II.- Ce minimum est abaissé pour la chasse au gibier d'eau :</w:t>
      </w:r>
    </w:p>
    <w:p w14:paraId="7ED2C82A" w14:textId="77777777" w:rsidR="009F6745" w:rsidRDefault="009F6745" w:rsidP="009F6745">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1° A trois hectares pour les marais non asséchés ;</w:t>
      </w:r>
    </w:p>
    <w:p w14:paraId="7755F1D0" w14:textId="77777777" w:rsidR="009F6745" w:rsidRDefault="009F6745" w:rsidP="009F6745">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2° A un hectare pour les étangs isolés ;</w:t>
      </w:r>
    </w:p>
    <w:p w14:paraId="372AA163"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3° A cinquante ares pour les étangs dans lesquels existaient, au 1er septembre 1963, des installations fixes, huttes et gabions.</w:t>
      </w:r>
    </w:p>
    <w:p w14:paraId="797E314C"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lastRenderedPageBreak/>
        <w:t>III.- Ce minimum est abaissé pour la chasse aux colombidés à un hectare sur les terrains où existaient, au 1er septembre 1963, des postes fixes destinés à cette chasse.</w:t>
      </w:r>
    </w:p>
    <w:p w14:paraId="793624BF"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IV.- Ce minimum est porté à cent hectares pour les terrains situés en montagne au-dessus de la limite de la végétation forestière.</w:t>
      </w:r>
    </w:p>
    <w:p w14:paraId="2D2CA235" w14:textId="77777777" w:rsidR="009F6745" w:rsidRDefault="009F6745" w:rsidP="009F6745">
      <w:pPr>
        <w:pStyle w:val="NormalWeb"/>
        <w:shd w:val="clear" w:color="auto" w:fill="FFFFFF"/>
        <w:spacing w:before="180" w:beforeAutospacing="0" w:after="180" w:afterAutospacing="0"/>
        <w:jc w:val="both"/>
        <w:rPr>
          <w:rFonts w:ascii="Century Gothic" w:hAnsi="Century Gothic" w:cs="Arial"/>
          <w:color w:val="000000"/>
          <w:sz w:val="20"/>
          <w:szCs w:val="19"/>
        </w:rPr>
      </w:pPr>
      <w:r>
        <w:rPr>
          <w:rFonts w:ascii="Arial" w:hAnsi="Arial" w:cs="Arial"/>
          <w:color w:val="000000"/>
          <w:sz w:val="19"/>
          <w:szCs w:val="19"/>
        </w:rPr>
        <w:t>V.- Des arrêtés pris, par département, dans les conditions prévues à </w:t>
      </w:r>
      <w:r w:rsidRPr="00202272">
        <w:rPr>
          <w:rFonts w:ascii="Arial" w:hAnsi="Arial" w:cs="Arial"/>
          <w:color w:val="000000"/>
          <w:sz w:val="19"/>
          <w:szCs w:val="19"/>
        </w:rPr>
        <w:t>l'article L. 422-6</w:t>
      </w:r>
      <w:r>
        <w:rPr>
          <w:rFonts w:ascii="Arial" w:hAnsi="Arial" w:cs="Arial"/>
          <w:color w:val="000000"/>
          <w:sz w:val="19"/>
          <w:szCs w:val="19"/>
        </w:rPr>
        <w:t> peuvent augmenter les superficies minimales ainsi définies. Les augmentations ne peuvent excéder le double des minima fixés. </w:t>
      </w:r>
      <w:r w:rsidRPr="001A5B4F">
        <w:rPr>
          <w:rFonts w:ascii="Century Gothic" w:hAnsi="Century Gothic" w:cs="Arial"/>
          <w:color w:val="000000"/>
          <w:sz w:val="20"/>
          <w:szCs w:val="19"/>
        </w:rPr>
        <w:t>».</w:t>
      </w:r>
    </w:p>
    <w:p w14:paraId="2457979C"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Century Gothic" w:hAnsi="Century Gothic" w:cs="Arial"/>
          <w:color w:val="000000"/>
          <w:sz w:val="20"/>
          <w:szCs w:val="19"/>
        </w:rPr>
        <w:t>Article L. 422-14 du code de l’environnement : « </w:t>
      </w:r>
      <w:r>
        <w:rPr>
          <w:rFonts w:ascii="Arial" w:hAnsi="Arial" w:cs="Arial"/>
          <w:color w:val="000000"/>
          <w:sz w:val="19"/>
          <w:szCs w:val="19"/>
        </w:rPr>
        <w:t>L'opposition mentionnée au 5° de l'article </w:t>
      </w:r>
      <w:r w:rsidRPr="00202272">
        <w:rPr>
          <w:rFonts w:ascii="Arial" w:hAnsi="Arial" w:cs="Arial"/>
          <w:color w:val="000000"/>
          <w:sz w:val="19"/>
          <w:szCs w:val="19"/>
        </w:rPr>
        <w:t>L. 422-10 </w:t>
      </w:r>
      <w:r>
        <w:rPr>
          <w:rFonts w:ascii="Arial" w:hAnsi="Arial" w:cs="Arial"/>
          <w:color w:val="000000"/>
          <w:sz w:val="19"/>
          <w:szCs w:val="19"/>
        </w:rPr>
        <w:t>est recevable à la condition que cette opposition porte sur l'ensemble des terrains appartenant aux propriétaires ou copropriétaires en cause.</w:t>
      </w:r>
    </w:p>
    <w:p w14:paraId="4F5FF2AB" w14:textId="77777777" w:rsidR="009F6745" w:rsidRDefault="009F6745" w:rsidP="009F6745">
      <w:pPr>
        <w:pStyle w:val="NormalWeb"/>
        <w:shd w:val="clear" w:color="auto" w:fill="FFFFFF"/>
        <w:spacing w:before="180" w:beforeAutospacing="0" w:after="180" w:afterAutospacing="0"/>
        <w:jc w:val="both"/>
        <w:rPr>
          <w:rFonts w:ascii="Century Gothic" w:hAnsi="Century Gothic" w:cs="Arial"/>
          <w:color w:val="000000"/>
          <w:sz w:val="20"/>
          <w:szCs w:val="19"/>
        </w:rPr>
      </w:pPr>
      <w:r>
        <w:rPr>
          <w:rFonts w:ascii="Arial" w:hAnsi="Arial" w:cs="Arial"/>
          <w:color w:val="000000"/>
          <w:sz w:val="19"/>
          <w:szCs w:val="19"/>
        </w:rPr>
        <w:t>Cette opposition vaut renonciation à l'exercice du droit de chasse sur ces terrains. Elle ne fait pas obstacle à l'application de l'article </w:t>
      </w:r>
      <w:r w:rsidRPr="00202272">
        <w:rPr>
          <w:rFonts w:ascii="Arial" w:hAnsi="Arial" w:cs="Arial"/>
          <w:color w:val="000000"/>
          <w:sz w:val="19"/>
          <w:szCs w:val="19"/>
        </w:rPr>
        <w:t>L. 415-7</w:t>
      </w:r>
      <w:r>
        <w:rPr>
          <w:rFonts w:ascii="Arial" w:hAnsi="Arial" w:cs="Arial"/>
          <w:color w:val="000000"/>
          <w:sz w:val="19"/>
          <w:szCs w:val="19"/>
        </w:rPr>
        <w:t> du code rural et de la pêche maritime. Dans ce cas, le droit de chasser du preneur subit les mêmes restrictions que celles ressortissant des usages locaux qui s'appliquent sur les territoires de chasse voisins et celles résultant du schéma départemental de gestion cynégétique visé à la section 1 du chapitre V du titre II du livre IV. </w:t>
      </w:r>
      <w:r w:rsidRPr="001A5B4F">
        <w:rPr>
          <w:rFonts w:ascii="Century Gothic" w:hAnsi="Century Gothic" w:cs="Arial"/>
          <w:color w:val="000000"/>
          <w:sz w:val="20"/>
          <w:szCs w:val="19"/>
        </w:rPr>
        <w:t>».</w:t>
      </w:r>
    </w:p>
    <w:p w14:paraId="2EED7066" w14:textId="77777777" w:rsidR="009F6745" w:rsidRDefault="009F6745" w:rsidP="009F6745">
      <w:pPr>
        <w:pStyle w:val="NormalWeb"/>
        <w:shd w:val="clear" w:color="auto" w:fill="FFFFFF"/>
        <w:spacing w:before="180" w:beforeAutospacing="0" w:after="180" w:afterAutospacing="0"/>
        <w:jc w:val="both"/>
        <w:rPr>
          <w:rFonts w:ascii="Century Gothic" w:hAnsi="Century Gothic" w:cs="Arial"/>
          <w:color w:val="000000"/>
          <w:sz w:val="20"/>
          <w:szCs w:val="19"/>
          <w:shd w:val="clear" w:color="auto" w:fill="FFFFFF"/>
        </w:rPr>
      </w:pPr>
      <w:r>
        <w:rPr>
          <w:rFonts w:ascii="Century Gothic" w:hAnsi="Century Gothic" w:cs="Arial"/>
          <w:color w:val="000000"/>
          <w:sz w:val="20"/>
          <w:szCs w:val="19"/>
        </w:rPr>
        <w:t>Article L. 422-20 du code de l’environnement : « </w:t>
      </w:r>
      <w:r>
        <w:rPr>
          <w:rFonts w:ascii="Arial" w:hAnsi="Arial" w:cs="Arial"/>
          <w:color w:val="000000"/>
          <w:sz w:val="19"/>
          <w:szCs w:val="19"/>
          <w:shd w:val="clear" w:color="auto" w:fill="FFFFFF"/>
        </w:rPr>
        <w:t>Dans les chasses organisées telles que les sociétés communales, chasses privées, le droit de chasse dans les enclaves de superficie inférieure aux minima fixés à </w:t>
      </w:r>
      <w:r w:rsidRPr="00202272">
        <w:rPr>
          <w:rFonts w:ascii="Arial" w:hAnsi="Arial" w:cs="Arial"/>
          <w:sz w:val="19"/>
          <w:szCs w:val="19"/>
          <w:shd w:val="clear" w:color="auto" w:fill="FFFFFF"/>
        </w:rPr>
        <w:t>l'article L. 422-13</w:t>
      </w:r>
      <w:r>
        <w:rPr>
          <w:rFonts w:ascii="Arial" w:hAnsi="Arial" w:cs="Arial"/>
          <w:color w:val="000000"/>
          <w:sz w:val="19"/>
          <w:szCs w:val="19"/>
          <w:shd w:val="clear" w:color="auto" w:fill="FFFFFF"/>
        </w:rPr>
        <w:t> doit être obligatoirement cédé à la fédération des chasseurs, qui doit, par voie d'échange, d'accord ou de location, le céder au détenteur du droit de chasse sur le territoire duquel sont comprises ces enclaves ou le mettre en réserve. </w:t>
      </w:r>
      <w:r w:rsidRPr="00A10777">
        <w:rPr>
          <w:rFonts w:ascii="Century Gothic" w:hAnsi="Century Gothic" w:cs="Arial"/>
          <w:color w:val="000000"/>
          <w:sz w:val="20"/>
          <w:szCs w:val="19"/>
          <w:shd w:val="clear" w:color="auto" w:fill="FFFFFF"/>
        </w:rPr>
        <w:t>».</w:t>
      </w:r>
    </w:p>
    <w:p w14:paraId="65FDD092" w14:textId="77777777" w:rsidR="009F6745" w:rsidRPr="005050D3" w:rsidRDefault="009F6745" w:rsidP="009F6745">
      <w:pPr>
        <w:spacing w:after="120"/>
        <w:jc w:val="both"/>
        <w:rPr>
          <w:rFonts w:ascii="Century Gothic" w:hAnsi="Century Gothic"/>
          <w:sz w:val="20"/>
        </w:rPr>
      </w:pPr>
    </w:p>
    <w:p w14:paraId="553750DF" w14:textId="77777777" w:rsidR="009F6745" w:rsidRPr="00280D9F" w:rsidRDefault="009F6745" w:rsidP="009F6745">
      <w:pPr>
        <w:pStyle w:val="Paragraphedeliste"/>
        <w:numPr>
          <w:ilvl w:val="0"/>
          <w:numId w:val="4"/>
        </w:numPr>
        <w:spacing w:after="120"/>
        <w:jc w:val="both"/>
        <w:rPr>
          <w:rFonts w:ascii="Century Gothic" w:hAnsi="Century Gothic"/>
          <w:b/>
          <w:sz w:val="20"/>
        </w:rPr>
      </w:pPr>
      <w:r w:rsidRPr="00280D9F">
        <w:rPr>
          <w:rFonts w:ascii="Century Gothic" w:hAnsi="Century Gothic"/>
          <w:b/>
          <w:sz w:val="20"/>
        </w:rPr>
        <w:t>Cas 1 : Création obligatoire d’une ACCA</w:t>
      </w:r>
    </w:p>
    <w:p w14:paraId="46266110" w14:textId="5D0FE514" w:rsidR="009F6745" w:rsidRDefault="009F6745" w:rsidP="009F6745">
      <w:pPr>
        <w:pStyle w:val="NormalWeb"/>
        <w:pBdr>
          <w:top w:val="single" w:sz="4" w:space="1" w:color="auto"/>
          <w:left w:val="single" w:sz="4" w:space="4" w:color="auto"/>
          <w:bottom w:val="single" w:sz="4" w:space="1" w:color="auto"/>
          <w:right w:val="single" w:sz="4" w:space="4" w:color="auto"/>
        </w:pBdr>
        <w:spacing w:before="180" w:beforeAutospacing="0" w:after="180" w:afterAutospacing="0"/>
        <w:jc w:val="both"/>
        <w:rPr>
          <w:rFonts w:ascii="Century Gothic" w:hAnsi="Century Gothic" w:cs="Arial"/>
          <w:color w:val="000000"/>
          <w:sz w:val="20"/>
          <w:szCs w:val="19"/>
        </w:rPr>
      </w:pPr>
      <w:r>
        <w:rPr>
          <w:rFonts w:ascii="Century Gothic" w:hAnsi="Century Gothic" w:cs="Arial"/>
          <w:color w:val="000000"/>
          <w:sz w:val="20"/>
          <w:szCs w:val="19"/>
        </w:rPr>
        <w:t>Dans les départements limitativement énumérés</w:t>
      </w:r>
      <w:r w:rsidR="009E6743">
        <w:rPr>
          <w:rFonts w:ascii="Century Gothic" w:hAnsi="Century Gothic" w:cs="Arial"/>
          <w:color w:val="000000"/>
          <w:sz w:val="20"/>
          <w:szCs w:val="19"/>
        </w:rPr>
        <w:t xml:space="preserve"> par décret</w:t>
      </w:r>
      <w:r>
        <w:rPr>
          <w:rFonts w:ascii="Century Gothic" w:hAnsi="Century Gothic" w:cs="Arial"/>
          <w:color w:val="000000"/>
          <w:sz w:val="20"/>
          <w:szCs w:val="19"/>
        </w:rPr>
        <w:t>, la création des ACCA est obligatoire. Cette liste peut être étendue.</w:t>
      </w:r>
    </w:p>
    <w:p w14:paraId="49668BC9" w14:textId="77777777" w:rsidR="009F6745" w:rsidRDefault="009F6745" w:rsidP="009F6745">
      <w:pPr>
        <w:pStyle w:val="NormalWeb"/>
        <w:pBdr>
          <w:top w:val="single" w:sz="4" w:space="1" w:color="auto"/>
          <w:left w:val="single" w:sz="4" w:space="4" w:color="auto"/>
          <w:bottom w:val="single" w:sz="4" w:space="1" w:color="auto"/>
          <w:right w:val="single" w:sz="4" w:space="4" w:color="auto"/>
        </w:pBdr>
        <w:spacing w:before="180" w:beforeAutospacing="0" w:after="180" w:afterAutospacing="0"/>
        <w:jc w:val="both"/>
        <w:rPr>
          <w:rFonts w:ascii="Century Gothic" w:hAnsi="Century Gothic" w:cs="Arial"/>
          <w:color w:val="000000"/>
          <w:sz w:val="20"/>
          <w:szCs w:val="19"/>
        </w:rPr>
      </w:pPr>
      <w:r>
        <w:rPr>
          <w:rFonts w:ascii="Century Gothic" w:hAnsi="Century Gothic" w:cs="Arial"/>
          <w:color w:val="000000"/>
          <w:sz w:val="20"/>
          <w:szCs w:val="19"/>
        </w:rPr>
        <w:t>Dans les cas où cette création est obligatoire, une enquête doit être diligentée pour connaitre l’étendue du territoire de l’association, qui est composé grâce aux apports des détenteurs de droit de chasse. Cet apport peut donner lieu à indemnité s’il prive le propriétaire de recettes provenant de revenus antérieurs.</w:t>
      </w:r>
    </w:p>
    <w:p w14:paraId="4DF9AE4F" w14:textId="6DCA1511" w:rsidR="0001476E" w:rsidRDefault="009F6745" w:rsidP="009F6745">
      <w:pPr>
        <w:pStyle w:val="NormalWeb"/>
        <w:spacing w:before="180" w:beforeAutospacing="0" w:after="180" w:afterAutospacing="0"/>
        <w:jc w:val="both"/>
        <w:rPr>
          <w:rFonts w:ascii="Century Gothic" w:hAnsi="Century Gothic" w:cs="Arial"/>
          <w:color w:val="000000"/>
          <w:sz w:val="20"/>
          <w:szCs w:val="20"/>
          <w:shd w:val="clear" w:color="auto" w:fill="FFFFFF"/>
        </w:rPr>
      </w:pPr>
      <w:r>
        <w:rPr>
          <w:rFonts w:ascii="Century Gothic" w:hAnsi="Century Gothic" w:cs="Arial"/>
          <w:color w:val="000000"/>
          <w:sz w:val="20"/>
          <w:szCs w:val="19"/>
        </w:rPr>
        <w:t>Article L. 422-6 du code de l’environnement : « </w:t>
      </w:r>
      <w:r w:rsidR="0001476E">
        <w:rPr>
          <w:rFonts w:ascii="Arial" w:hAnsi="Arial" w:cs="Arial"/>
          <w:color w:val="000000"/>
          <w:sz w:val="19"/>
          <w:szCs w:val="19"/>
          <w:shd w:val="clear" w:color="auto" w:fill="FFFFFF"/>
        </w:rPr>
        <w:t>La liste des départements où doivent être créées des associations communales de chasse est arrêtée par le ministre chargé de la chasse sur proposition des préfets après avis conforme des conseils départementaux, les chambres d'agriculture et les fédérations départementales des chasseurs ayant été consultées. </w:t>
      </w:r>
      <w:r w:rsidR="0001476E" w:rsidRPr="0001476E">
        <w:rPr>
          <w:rFonts w:ascii="Century Gothic" w:hAnsi="Century Gothic" w:cs="Arial"/>
          <w:color w:val="000000"/>
          <w:sz w:val="20"/>
          <w:szCs w:val="19"/>
          <w:shd w:val="clear" w:color="auto" w:fill="FFFFFF"/>
        </w:rPr>
        <w:t xml:space="preserve">». </w:t>
      </w:r>
    </w:p>
    <w:p w14:paraId="687C44E8" w14:textId="77777777" w:rsidR="009F6745" w:rsidRDefault="009F6745" w:rsidP="009F6745">
      <w:pPr>
        <w:pStyle w:val="NormalWeb"/>
        <w:spacing w:before="180" w:beforeAutospacing="0" w:after="180" w:afterAutospacing="0"/>
        <w:jc w:val="both"/>
        <w:rPr>
          <w:rFonts w:ascii="Arial" w:hAnsi="Arial" w:cs="Arial"/>
          <w:color w:val="000000"/>
          <w:sz w:val="19"/>
          <w:szCs w:val="19"/>
        </w:rPr>
      </w:pPr>
      <w:r w:rsidRPr="001A5B4F">
        <w:rPr>
          <w:rFonts w:ascii="Century Gothic" w:hAnsi="Century Gothic" w:cs="Arial"/>
          <w:color w:val="000000"/>
          <w:sz w:val="20"/>
          <w:szCs w:val="19"/>
        </w:rPr>
        <w:t>Article L. 422-5 du code de l’environnement : «</w:t>
      </w:r>
      <w:r w:rsidRPr="001A5B4F">
        <w:rPr>
          <w:rFonts w:ascii="Arial" w:hAnsi="Arial" w:cs="Arial"/>
          <w:color w:val="000000"/>
          <w:sz w:val="20"/>
          <w:szCs w:val="19"/>
        </w:rPr>
        <w:t> </w:t>
      </w:r>
      <w:r>
        <w:rPr>
          <w:rFonts w:ascii="Arial" w:hAnsi="Arial" w:cs="Arial"/>
          <w:color w:val="000000"/>
          <w:sz w:val="19"/>
          <w:szCs w:val="19"/>
        </w:rPr>
        <w:t>Les associations communales doivent être constituées dans un délai d'un an à partir de la publication des arrêtés ministériels ou des décisions du président de la fédération départementale des chasseurs établissant ou complétant la liste des départements ou des communes mentionnés aux </w:t>
      </w:r>
      <w:r w:rsidRPr="005050D3">
        <w:rPr>
          <w:rFonts w:ascii="Arial" w:hAnsi="Arial" w:cs="Arial"/>
          <w:color w:val="000000"/>
          <w:sz w:val="19"/>
          <w:szCs w:val="19"/>
        </w:rPr>
        <w:t>articles L. 422-6 et L. 422-7</w:t>
      </w:r>
      <w:r>
        <w:rPr>
          <w:rFonts w:ascii="Arial" w:hAnsi="Arial" w:cs="Arial"/>
          <w:color w:val="000000"/>
          <w:sz w:val="19"/>
          <w:szCs w:val="19"/>
        </w:rPr>
        <w:t>.</w:t>
      </w:r>
    </w:p>
    <w:p w14:paraId="026C6BE6" w14:textId="77777777" w:rsidR="009F6745" w:rsidRPr="005050D3" w:rsidRDefault="009F6745" w:rsidP="009F6745">
      <w:pPr>
        <w:pStyle w:val="NormalWeb"/>
        <w:spacing w:before="180" w:beforeAutospacing="0" w:after="180" w:afterAutospacing="0"/>
        <w:jc w:val="both"/>
        <w:rPr>
          <w:rFonts w:ascii="Century Gothic" w:hAnsi="Century Gothic" w:cs="Arial"/>
          <w:color w:val="000000"/>
          <w:sz w:val="20"/>
          <w:szCs w:val="19"/>
        </w:rPr>
      </w:pPr>
      <w:r>
        <w:rPr>
          <w:rFonts w:ascii="Arial" w:hAnsi="Arial" w:cs="Arial"/>
          <w:color w:val="000000"/>
          <w:sz w:val="19"/>
          <w:szCs w:val="19"/>
        </w:rPr>
        <w:t>A l'expiration du même délai, aucune société ou association de chasse existant dans ces départements ou ces communes ne peut prétendre, à défaut de son agrément par le président de la fédération départementale des chasseurs, au bénéfice de la présente section, ni à l'appellation d'association communale de chasse agréée. </w:t>
      </w:r>
      <w:r w:rsidRPr="001A5B4F">
        <w:rPr>
          <w:rFonts w:ascii="Century Gothic" w:hAnsi="Century Gothic" w:cs="Arial"/>
          <w:color w:val="000000"/>
          <w:sz w:val="20"/>
          <w:szCs w:val="19"/>
        </w:rPr>
        <w:t>».</w:t>
      </w:r>
    </w:p>
    <w:p w14:paraId="14741473" w14:textId="77777777" w:rsidR="009F6745" w:rsidRDefault="009F6745" w:rsidP="009F6745">
      <w:pPr>
        <w:pStyle w:val="NormalWeb"/>
        <w:spacing w:before="180" w:beforeAutospacing="0" w:after="180" w:afterAutospacing="0"/>
        <w:jc w:val="both"/>
        <w:rPr>
          <w:rFonts w:ascii="Century Gothic" w:hAnsi="Century Gothic" w:cs="Arial"/>
          <w:color w:val="000000"/>
          <w:sz w:val="20"/>
          <w:szCs w:val="19"/>
          <w:shd w:val="clear" w:color="auto" w:fill="FFFFFF"/>
        </w:rPr>
      </w:pPr>
      <w:r>
        <w:rPr>
          <w:rFonts w:ascii="Century Gothic" w:hAnsi="Century Gothic" w:cs="Arial"/>
          <w:color w:val="000000"/>
          <w:sz w:val="20"/>
          <w:szCs w:val="19"/>
        </w:rPr>
        <w:t>Article L. 422-8 du code de l’environnement : « </w:t>
      </w:r>
      <w:r>
        <w:rPr>
          <w:rFonts w:ascii="Arial" w:hAnsi="Arial" w:cs="Arial"/>
          <w:color w:val="000000"/>
          <w:sz w:val="19"/>
          <w:szCs w:val="19"/>
          <w:shd w:val="clear" w:color="auto" w:fill="FFFFFF"/>
        </w:rPr>
        <w:t>Dans les communes où doit être créée une association communale de chasse, une enquête, à la diligence du président de la fédération départementale des chasseurs, détermine les terrains soumis à l'action de l'association communale de chasse par apport des propriétaires ou détenteurs de droits de chasse. </w:t>
      </w:r>
      <w:r w:rsidRPr="001A5B4F">
        <w:rPr>
          <w:rFonts w:ascii="Century Gothic" w:hAnsi="Century Gothic" w:cs="Arial"/>
          <w:color w:val="000000"/>
          <w:sz w:val="20"/>
          <w:szCs w:val="19"/>
          <w:shd w:val="clear" w:color="auto" w:fill="FFFFFF"/>
        </w:rPr>
        <w:t>».</w:t>
      </w:r>
    </w:p>
    <w:p w14:paraId="4441349B" w14:textId="77777777" w:rsidR="009F6745" w:rsidRDefault="009F6745" w:rsidP="009F6745">
      <w:pPr>
        <w:pStyle w:val="NormalWeb"/>
        <w:spacing w:before="180" w:beforeAutospacing="0" w:after="180" w:afterAutospacing="0"/>
        <w:jc w:val="both"/>
        <w:rPr>
          <w:rFonts w:ascii="Century Gothic" w:hAnsi="Century Gothic" w:cs="Arial"/>
          <w:color w:val="000000"/>
          <w:sz w:val="20"/>
          <w:szCs w:val="19"/>
          <w:shd w:val="clear" w:color="auto" w:fill="FFFFFF"/>
        </w:rPr>
      </w:pPr>
      <w:r>
        <w:rPr>
          <w:rFonts w:ascii="Century Gothic" w:hAnsi="Century Gothic" w:cs="Arial"/>
          <w:color w:val="000000"/>
          <w:sz w:val="20"/>
          <w:szCs w:val="19"/>
          <w:shd w:val="clear" w:color="auto" w:fill="FFFFFF"/>
        </w:rPr>
        <w:t>Article L. 422-9 du code de l’environnement : « </w:t>
      </w:r>
      <w:r>
        <w:rPr>
          <w:rFonts w:ascii="Arial" w:hAnsi="Arial" w:cs="Arial"/>
          <w:color w:val="000000"/>
          <w:sz w:val="19"/>
          <w:szCs w:val="19"/>
          <w:shd w:val="clear" w:color="auto" w:fill="FFFFFF"/>
        </w:rPr>
        <w:t>A la demande de l'association communale, ces apports sont réputés réalisés de plein droit pour une période renouvelable de cinq ans, si dans le délai de trois mois qui suit l'annonce de la constitution de l'association communale par affichage en mairie et par lettre recommandée avec demande d'avis de réception adressée à tout propriétaire ou détenteur de droits de chasse remplissant les conditions prévues à </w:t>
      </w:r>
      <w:r w:rsidRPr="00316D53">
        <w:rPr>
          <w:rFonts w:ascii="Arial" w:hAnsi="Arial" w:cs="Arial"/>
          <w:sz w:val="19"/>
          <w:szCs w:val="19"/>
          <w:shd w:val="clear" w:color="auto" w:fill="FFFFFF"/>
        </w:rPr>
        <w:t>l'article L. 422-13</w:t>
      </w:r>
      <w:r>
        <w:rPr>
          <w:rFonts w:ascii="Arial" w:hAnsi="Arial" w:cs="Arial"/>
          <w:color w:val="000000"/>
          <w:sz w:val="19"/>
          <w:szCs w:val="19"/>
          <w:shd w:val="clear" w:color="auto" w:fill="FFFFFF"/>
        </w:rPr>
        <w:t xml:space="preserve">, les personnes mentionnées aux 3° et 5° </w:t>
      </w:r>
      <w:r>
        <w:rPr>
          <w:rFonts w:ascii="Arial" w:hAnsi="Arial" w:cs="Arial"/>
          <w:color w:val="000000"/>
          <w:sz w:val="19"/>
          <w:szCs w:val="19"/>
          <w:shd w:val="clear" w:color="auto" w:fill="FFFFFF"/>
        </w:rPr>
        <w:lastRenderedPageBreak/>
        <w:t>de </w:t>
      </w:r>
      <w:r w:rsidRPr="00316D53">
        <w:rPr>
          <w:rFonts w:ascii="Arial" w:hAnsi="Arial" w:cs="Arial"/>
          <w:sz w:val="19"/>
          <w:szCs w:val="19"/>
          <w:shd w:val="clear" w:color="auto" w:fill="FFFFFF"/>
        </w:rPr>
        <w:t>l'article L. 422-10</w:t>
      </w:r>
      <w:r>
        <w:rPr>
          <w:rFonts w:ascii="Arial" w:hAnsi="Arial" w:cs="Arial"/>
          <w:color w:val="000000"/>
          <w:sz w:val="19"/>
          <w:szCs w:val="19"/>
          <w:shd w:val="clear" w:color="auto" w:fill="FFFFFF"/>
        </w:rPr>
        <w:t> n'ont pas fait connaître par lettre recommandée avec demande d'avis de réception leur opposition justifiée à l'apport de leur territoire de chasse. </w:t>
      </w:r>
      <w:r w:rsidRPr="001A5B4F">
        <w:rPr>
          <w:rFonts w:ascii="Century Gothic" w:hAnsi="Century Gothic" w:cs="Arial"/>
          <w:color w:val="000000"/>
          <w:sz w:val="20"/>
          <w:szCs w:val="19"/>
          <w:shd w:val="clear" w:color="auto" w:fill="FFFFFF"/>
        </w:rPr>
        <w:t>».</w:t>
      </w:r>
    </w:p>
    <w:p w14:paraId="148BEAF7"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shd w:val="clear" w:color="auto" w:fill="FFFFFF"/>
        </w:rPr>
      </w:pPr>
      <w:r>
        <w:rPr>
          <w:rFonts w:ascii="Century Gothic" w:hAnsi="Century Gothic" w:cs="Arial"/>
          <w:color w:val="000000"/>
          <w:sz w:val="20"/>
          <w:szCs w:val="19"/>
        </w:rPr>
        <w:t>Article L. 422-16 du code de l’environnement : « </w:t>
      </w:r>
      <w:r>
        <w:rPr>
          <w:rFonts w:ascii="Arial" w:hAnsi="Arial" w:cs="Arial"/>
          <w:color w:val="000000"/>
          <w:sz w:val="19"/>
          <w:szCs w:val="19"/>
          <w:shd w:val="clear" w:color="auto" w:fill="FFFFFF"/>
        </w:rPr>
        <w:t>L'apport de ses droits de chasse par le propriétaire ou le détenteur de droits de chasse entraîne l'extinction de tous autres droits de chasser, sauf clause contraire passée entre les parties. </w:t>
      </w:r>
      <w:r w:rsidRPr="00A10777">
        <w:rPr>
          <w:rFonts w:ascii="Century Gothic" w:hAnsi="Century Gothic" w:cs="Arial"/>
          <w:color w:val="000000"/>
          <w:sz w:val="20"/>
          <w:szCs w:val="19"/>
          <w:shd w:val="clear" w:color="auto" w:fill="FFFFFF"/>
        </w:rPr>
        <w:t>».</w:t>
      </w:r>
      <w:r>
        <w:rPr>
          <w:rFonts w:ascii="Arial" w:hAnsi="Arial" w:cs="Arial"/>
          <w:color w:val="000000"/>
          <w:sz w:val="19"/>
          <w:szCs w:val="19"/>
          <w:shd w:val="clear" w:color="auto" w:fill="FFFFFF"/>
        </w:rPr>
        <w:t xml:space="preserve"> </w:t>
      </w:r>
    </w:p>
    <w:p w14:paraId="56C1B23D"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sidRPr="00A10777">
        <w:rPr>
          <w:rFonts w:ascii="Century Gothic" w:hAnsi="Century Gothic" w:cs="Arial"/>
          <w:color w:val="000000"/>
          <w:sz w:val="20"/>
          <w:szCs w:val="19"/>
          <w:shd w:val="clear" w:color="auto" w:fill="FFFFFF"/>
        </w:rPr>
        <w:t>Article L. 422-17 du code de l’environnement : «</w:t>
      </w:r>
      <w:r>
        <w:rPr>
          <w:rFonts w:ascii="Arial" w:hAnsi="Arial" w:cs="Arial"/>
          <w:color w:val="000000"/>
          <w:sz w:val="19"/>
          <w:szCs w:val="19"/>
          <w:shd w:val="clear" w:color="auto" w:fill="FFFFFF"/>
        </w:rPr>
        <w:t> </w:t>
      </w:r>
      <w:r>
        <w:rPr>
          <w:rFonts w:ascii="Arial" w:hAnsi="Arial" w:cs="Arial"/>
          <w:color w:val="000000"/>
          <w:sz w:val="19"/>
          <w:szCs w:val="19"/>
        </w:rPr>
        <w:t>L'apport donne lieu à indemnité, à charge de l'association, si le propriétaire subit une perte de recettes provenant de la privation des revenus antérieurs.</w:t>
      </w:r>
    </w:p>
    <w:p w14:paraId="5FDFA3F4" w14:textId="77777777" w:rsidR="009F6745" w:rsidRPr="00404B9B" w:rsidRDefault="009F6745" w:rsidP="009F6745">
      <w:pPr>
        <w:pStyle w:val="NormalWeb"/>
        <w:shd w:val="clear" w:color="auto" w:fill="FFFFFF"/>
        <w:spacing w:before="180" w:beforeAutospacing="0" w:after="180" w:afterAutospacing="0"/>
        <w:jc w:val="both"/>
        <w:rPr>
          <w:rFonts w:ascii="Century Gothic" w:hAnsi="Century Gothic" w:cs="Arial"/>
          <w:color w:val="000000"/>
          <w:sz w:val="20"/>
          <w:szCs w:val="19"/>
        </w:rPr>
      </w:pPr>
      <w:r>
        <w:rPr>
          <w:rFonts w:ascii="Arial" w:hAnsi="Arial" w:cs="Arial"/>
          <w:color w:val="000000"/>
          <w:sz w:val="19"/>
          <w:szCs w:val="19"/>
        </w:rPr>
        <w:t>Le montant de cette réparation est fixé par le tribunal compétent, de même que celle due par l'association au détenteur du droit de chasse qui a apporté des améliorations sur le territoire dont il a la jouissance cynégétique. </w:t>
      </w:r>
      <w:r w:rsidRPr="00A10777">
        <w:rPr>
          <w:rFonts w:ascii="Century Gothic" w:hAnsi="Century Gothic" w:cs="Arial"/>
          <w:color w:val="000000"/>
          <w:sz w:val="20"/>
          <w:szCs w:val="19"/>
        </w:rPr>
        <w:t>».</w:t>
      </w:r>
    </w:p>
    <w:p w14:paraId="21A1A0A8" w14:textId="77777777" w:rsidR="009F6745" w:rsidRPr="00316D53" w:rsidRDefault="009F6745" w:rsidP="009F6745">
      <w:pPr>
        <w:pStyle w:val="NormalWeb"/>
        <w:pBdr>
          <w:top w:val="single" w:sz="4" w:space="1" w:color="auto"/>
          <w:left w:val="single" w:sz="4" w:space="4" w:color="auto"/>
          <w:bottom w:val="single" w:sz="4" w:space="1" w:color="auto"/>
          <w:right w:val="single" w:sz="4" w:space="4" w:color="auto"/>
        </w:pBdr>
        <w:spacing w:before="180" w:beforeAutospacing="0" w:after="180" w:afterAutospacing="0"/>
        <w:jc w:val="both"/>
        <w:rPr>
          <w:rFonts w:ascii="Century Gothic" w:hAnsi="Century Gothic" w:cs="Arial"/>
          <w:b/>
          <w:color w:val="000000"/>
          <w:sz w:val="20"/>
          <w:szCs w:val="19"/>
          <w:shd w:val="clear" w:color="auto" w:fill="FFFFFF"/>
        </w:rPr>
      </w:pPr>
      <w:r>
        <w:rPr>
          <w:rFonts w:ascii="Century Gothic" w:hAnsi="Century Gothic" w:cs="Arial"/>
          <w:color w:val="000000"/>
          <w:sz w:val="20"/>
          <w:szCs w:val="19"/>
          <w:shd w:val="clear" w:color="auto" w:fill="FFFFFF"/>
        </w:rPr>
        <w:t>Le commissaire enquêteur ou le président et les membres de la commission d’enquête sont désignés par arrêté préfectoral. Cet arrêté précise également la date d’ouverture de l’enquête et sa durée et les heures et lieux où le public pourra faire ses observations sur un registre.</w:t>
      </w:r>
    </w:p>
    <w:p w14:paraId="509D1EC7"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Century Gothic" w:hAnsi="Century Gothic" w:cs="Arial"/>
          <w:color w:val="000000"/>
          <w:sz w:val="20"/>
          <w:szCs w:val="19"/>
          <w:shd w:val="clear" w:color="auto" w:fill="FFFFFF"/>
        </w:rPr>
        <w:t>Article R. 422-17 du code de l’environnement : « </w:t>
      </w:r>
      <w:r>
        <w:rPr>
          <w:rFonts w:ascii="Arial" w:hAnsi="Arial" w:cs="Arial"/>
          <w:color w:val="000000"/>
          <w:sz w:val="19"/>
          <w:szCs w:val="19"/>
        </w:rPr>
        <w:t>L'enquête prévue à </w:t>
      </w:r>
      <w:r w:rsidRPr="00064D26">
        <w:rPr>
          <w:rFonts w:ascii="Arial" w:hAnsi="Arial" w:cs="Arial"/>
          <w:color w:val="000000"/>
          <w:sz w:val="19"/>
          <w:szCs w:val="19"/>
        </w:rPr>
        <w:t>l'article L. 422-8 </w:t>
      </w:r>
      <w:r>
        <w:rPr>
          <w:rFonts w:ascii="Arial" w:hAnsi="Arial" w:cs="Arial"/>
          <w:color w:val="000000"/>
          <w:sz w:val="19"/>
          <w:szCs w:val="19"/>
        </w:rPr>
        <w:t>pour déterminer quels terrains seront soumis à l'action de l'association communale de chasse est effectuée par un commissaire enquêteur ou une commission d'enquête.</w:t>
      </w:r>
    </w:p>
    <w:p w14:paraId="36B298A7" w14:textId="77777777" w:rsidR="009F6745" w:rsidRDefault="00042CB5" w:rsidP="009F6745">
      <w:pPr>
        <w:pStyle w:val="NormalWeb"/>
        <w:shd w:val="clear" w:color="auto" w:fill="FFFFFF"/>
        <w:spacing w:before="180" w:beforeAutospacing="0" w:after="180" w:afterAutospacing="0"/>
        <w:jc w:val="both"/>
        <w:rPr>
          <w:rFonts w:ascii="Century Gothic" w:hAnsi="Century Gothic" w:cs="Arial"/>
          <w:color w:val="000000"/>
          <w:sz w:val="20"/>
          <w:szCs w:val="19"/>
        </w:rPr>
      </w:pPr>
      <w:r>
        <w:rPr>
          <w:rFonts w:ascii="Arial" w:hAnsi="Arial" w:cs="Arial"/>
          <w:color w:val="000000"/>
          <w:sz w:val="19"/>
          <w:szCs w:val="19"/>
        </w:rPr>
        <w:t>Le président de la fédération départementale des chasseurs</w:t>
      </w:r>
      <w:r w:rsidR="009F6745">
        <w:rPr>
          <w:rFonts w:ascii="Arial" w:hAnsi="Arial" w:cs="Arial"/>
          <w:color w:val="000000"/>
          <w:sz w:val="19"/>
          <w:szCs w:val="19"/>
        </w:rPr>
        <w:t xml:space="preserve"> désigne le commissaire enquêteur ou le président et les membres de la commission d'enquête, choisis sur des listes d'aptitude établies en application de </w:t>
      </w:r>
      <w:r w:rsidR="009F6745" w:rsidRPr="00064D26">
        <w:rPr>
          <w:rFonts w:ascii="Arial" w:hAnsi="Arial" w:cs="Arial"/>
          <w:color w:val="000000"/>
          <w:sz w:val="19"/>
          <w:szCs w:val="19"/>
        </w:rPr>
        <w:t>l'article R. 111-4</w:t>
      </w:r>
      <w:r w:rsidR="009F6745">
        <w:rPr>
          <w:rFonts w:ascii="Arial" w:hAnsi="Arial" w:cs="Arial"/>
          <w:color w:val="000000"/>
          <w:sz w:val="19"/>
          <w:szCs w:val="19"/>
        </w:rPr>
        <w:t> du code de l'expropriation pour cause d'utilité publique ou parmi toutes personnes compétentes. </w:t>
      </w:r>
      <w:r w:rsidR="009F6745" w:rsidRPr="00B714EF">
        <w:rPr>
          <w:rFonts w:ascii="Century Gothic" w:hAnsi="Century Gothic" w:cs="Arial"/>
          <w:color w:val="000000"/>
          <w:sz w:val="20"/>
          <w:szCs w:val="19"/>
        </w:rPr>
        <w:t>».</w:t>
      </w:r>
    </w:p>
    <w:p w14:paraId="7C9708C5"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Century Gothic" w:hAnsi="Century Gothic" w:cs="Arial"/>
          <w:color w:val="000000"/>
          <w:sz w:val="20"/>
          <w:szCs w:val="19"/>
        </w:rPr>
        <w:t>Article R. 422-18 du code de l’environnement : « </w:t>
      </w:r>
      <w:r>
        <w:rPr>
          <w:rFonts w:ascii="Arial" w:hAnsi="Arial" w:cs="Arial"/>
          <w:color w:val="000000"/>
          <w:sz w:val="19"/>
          <w:szCs w:val="19"/>
        </w:rPr>
        <w:t>L</w:t>
      </w:r>
      <w:r w:rsidR="00042CB5">
        <w:rPr>
          <w:rFonts w:ascii="Arial" w:hAnsi="Arial" w:cs="Arial"/>
          <w:color w:val="000000"/>
          <w:sz w:val="19"/>
          <w:szCs w:val="19"/>
        </w:rPr>
        <w:t xml:space="preserve">a décision de désignation du commissaire enquêteur </w:t>
      </w:r>
      <w:r>
        <w:rPr>
          <w:rFonts w:ascii="Arial" w:hAnsi="Arial" w:cs="Arial"/>
          <w:color w:val="000000"/>
          <w:sz w:val="19"/>
          <w:szCs w:val="19"/>
        </w:rPr>
        <w:t>précise également :</w:t>
      </w:r>
    </w:p>
    <w:p w14:paraId="4938600E"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1° La date à laquelle l'enquête sera ouverte et sa durée qui ne peut être inférieure à trois jours ;</w:t>
      </w:r>
    </w:p>
    <w:p w14:paraId="12C9E7E8" w14:textId="77777777" w:rsidR="009F6745" w:rsidRDefault="009F6745" w:rsidP="009F6745">
      <w:pPr>
        <w:pStyle w:val="NormalWeb"/>
        <w:shd w:val="clear" w:color="auto" w:fill="FFFFFF"/>
        <w:spacing w:before="180" w:beforeAutospacing="0" w:after="180" w:afterAutospacing="0"/>
        <w:jc w:val="both"/>
        <w:rPr>
          <w:rFonts w:ascii="Century Gothic" w:hAnsi="Century Gothic" w:cs="Arial"/>
          <w:color w:val="000000"/>
          <w:sz w:val="20"/>
          <w:szCs w:val="19"/>
        </w:rPr>
      </w:pPr>
      <w:r>
        <w:rPr>
          <w:rFonts w:ascii="Arial" w:hAnsi="Arial" w:cs="Arial"/>
          <w:color w:val="000000"/>
          <w:sz w:val="19"/>
          <w:szCs w:val="19"/>
        </w:rPr>
        <w:t>2° Les heures et lieux où le public pourra voir le commissaire enquêteur ou la commission d'enquête et formuler ses observations sur un registre ouvert à cet effet. Ce registre à feuillets non mobiles est coté et paraphé par le commissaire enquêteur ou le président de la commission d'enquête. </w:t>
      </w:r>
      <w:r w:rsidRPr="00B714EF">
        <w:rPr>
          <w:rFonts w:ascii="Century Gothic" w:hAnsi="Century Gothic" w:cs="Arial"/>
          <w:color w:val="000000"/>
          <w:sz w:val="20"/>
          <w:szCs w:val="19"/>
        </w:rPr>
        <w:t>».</w:t>
      </w:r>
    </w:p>
    <w:p w14:paraId="66D27B8E" w14:textId="77777777" w:rsidR="009F6745" w:rsidRDefault="009F6745" w:rsidP="009F6745">
      <w:pPr>
        <w:pStyle w:val="NormalWeb"/>
        <w:shd w:val="clear" w:color="auto" w:fill="FFFFFF"/>
        <w:spacing w:before="180" w:beforeAutospacing="0" w:after="180" w:afterAutospacing="0"/>
        <w:jc w:val="both"/>
        <w:rPr>
          <w:rFonts w:ascii="Arial" w:hAnsi="Arial" w:cs="Arial"/>
          <w:color w:val="000000"/>
          <w:sz w:val="19"/>
          <w:szCs w:val="19"/>
        </w:rPr>
      </w:pPr>
      <w:r>
        <w:rPr>
          <w:rFonts w:ascii="Century Gothic" w:hAnsi="Century Gothic" w:cs="Arial"/>
          <w:color w:val="000000"/>
          <w:sz w:val="20"/>
          <w:szCs w:val="19"/>
        </w:rPr>
        <w:t>Article R. 422-19 du code de l’environnement : « </w:t>
      </w:r>
      <w:r>
        <w:rPr>
          <w:rFonts w:ascii="Arial" w:hAnsi="Arial" w:cs="Arial"/>
          <w:color w:val="000000"/>
          <w:sz w:val="19"/>
          <w:szCs w:val="19"/>
        </w:rPr>
        <w:t>L</w:t>
      </w:r>
      <w:r w:rsidR="0090352B">
        <w:rPr>
          <w:rFonts w:ascii="Arial" w:hAnsi="Arial" w:cs="Arial"/>
          <w:color w:val="000000"/>
          <w:sz w:val="19"/>
          <w:szCs w:val="19"/>
        </w:rPr>
        <w:t>a décision du président de la fédération départementale des chasseurs est publiée au répertoire des actes officiels du président de la fédération et affichée</w:t>
      </w:r>
      <w:r>
        <w:rPr>
          <w:rFonts w:ascii="Arial" w:hAnsi="Arial" w:cs="Arial"/>
          <w:color w:val="000000"/>
          <w:sz w:val="19"/>
          <w:szCs w:val="19"/>
        </w:rPr>
        <w:t xml:space="preserve"> à la porte de la mairie et aux lieux habituels d'affichage municipal sans que cette formalité soit limitée nécessairement à la commune où ont lieu les opérations d'enquête. L'accomplissement de cette mesure de publicité est certifié par le ou les maires concernés.</w:t>
      </w:r>
    </w:p>
    <w:p w14:paraId="33DAF358" w14:textId="77777777" w:rsidR="009F6745" w:rsidRDefault="009F6745" w:rsidP="009F6745">
      <w:pPr>
        <w:pStyle w:val="NormalWeb"/>
        <w:shd w:val="clear" w:color="auto" w:fill="FFFFFF"/>
        <w:spacing w:before="180" w:beforeAutospacing="0" w:after="180" w:afterAutospacing="0"/>
        <w:rPr>
          <w:rFonts w:ascii="Century Gothic" w:hAnsi="Century Gothic" w:cs="Arial"/>
          <w:color w:val="000000"/>
          <w:sz w:val="20"/>
          <w:szCs w:val="19"/>
        </w:rPr>
      </w:pPr>
      <w:r>
        <w:rPr>
          <w:rFonts w:ascii="Arial" w:hAnsi="Arial" w:cs="Arial"/>
          <w:color w:val="000000"/>
          <w:sz w:val="19"/>
          <w:szCs w:val="19"/>
        </w:rPr>
        <w:t>L'arrêté est, en outre, inséré en caractères apparents dans la presse locale. </w:t>
      </w:r>
      <w:r w:rsidRPr="00B714EF">
        <w:rPr>
          <w:rFonts w:ascii="Century Gothic" w:hAnsi="Century Gothic" w:cs="Arial"/>
          <w:color w:val="000000"/>
          <w:sz w:val="20"/>
          <w:szCs w:val="19"/>
        </w:rPr>
        <w:t>».</w:t>
      </w:r>
    </w:p>
    <w:p w14:paraId="71B63B00" w14:textId="77777777" w:rsidR="009F6745" w:rsidRDefault="009F6745" w:rsidP="009F6745">
      <w:pPr>
        <w:pStyle w:val="NormalWeb"/>
        <w:spacing w:before="180" w:beforeAutospacing="0" w:after="180" w:afterAutospacing="0"/>
        <w:jc w:val="both"/>
        <w:rPr>
          <w:rFonts w:ascii="Century Gothic" w:hAnsi="Century Gothic" w:cs="Arial"/>
          <w:color w:val="000000"/>
          <w:sz w:val="20"/>
          <w:szCs w:val="19"/>
        </w:rPr>
      </w:pPr>
      <w:r>
        <w:rPr>
          <w:rFonts w:ascii="Century Gothic" w:hAnsi="Century Gothic" w:cs="Arial"/>
          <w:color w:val="000000"/>
          <w:sz w:val="20"/>
          <w:szCs w:val="19"/>
        </w:rPr>
        <w:t>Article R. 422-20 du code de l’environnement : « </w:t>
      </w:r>
      <w:r>
        <w:rPr>
          <w:rFonts w:ascii="Arial" w:hAnsi="Arial" w:cs="Arial"/>
          <w:color w:val="000000"/>
          <w:sz w:val="19"/>
          <w:szCs w:val="19"/>
        </w:rPr>
        <w:t>Pendant le délai fixé conformément au 1° de </w:t>
      </w:r>
      <w:r w:rsidRPr="00064D26">
        <w:rPr>
          <w:rFonts w:ascii="Arial" w:hAnsi="Arial" w:cs="Arial"/>
          <w:color w:val="000000"/>
          <w:sz w:val="19"/>
          <w:szCs w:val="19"/>
        </w:rPr>
        <w:t>l'article R. 422-18</w:t>
      </w:r>
      <w:r>
        <w:rPr>
          <w:rFonts w:ascii="Arial" w:hAnsi="Arial" w:cs="Arial"/>
          <w:color w:val="000000"/>
          <w:sz w:val="19"/>
          <w:szCs w:val="19"/>
        </w:rPr>
        <w:t>, les observations sur la constitution projetée de l'association communale de chasse et la consistance de son territoire de chasse peuvent être consignées par les intéressés directement sur le registre d'enquête. Elles peuvent également être adressées par écrit, au lieu fixé par le préfet pour l'ouverture de l'enquête, au commissaire enquêteur ou au président de la commission d'enquête, lequel les annexe au registre. </w:t>
      </w:r>
      <w:r w:rsidRPr="00B714EF">
        <w:rPr>
          <w:rFonts w:ascii="Century Gothic" w:hAnsi="Century Gothic" w:cs="Arial"/>
          <w:color w:val="000000"/>
          <w:sz w:val="20"/>
          <w:szCs w:val="19"/>
        </w:rPr>
        <w:t>».</w:t>
      </w:r>
    </w:p>
    <w:p w14:paraId="77026C80" w14:textId="77777777" w:rsidR="009F6745" w:rsidRDefault="009F6745" w:rsidP="009F6745">
      <w:pPr>
        <w:pStyle w:val="NormalWeb"/>
        <w:pBdr>
          <w:top w:val="single" w:sz="4" w:space="1" w:color="auto"/>
          <w:left w:val="single" w:sz="4" w:space="4" w:color="auto"/>
          <w:bottom w:val="single" w:sz="4" w:space="1" w:color="auto"/>
          <w:right w:val="single" w:sz="4" w:space="4" w:color="auto"/>
        </w:pBdr>
        <w:spacing w:before="180" w:beforeAutospacing="0" w:after="180" w:afterAutospacing="0"/>
        <w:jc w:val="both"/>
        <w:rPr>
          <w:rFonts w:ascii="Century Gothic" w:hAnsi="Century Gothic" w:cs="Arial"/>
          <w:color w:val="000000"/>
          <w:sz w:val="20"/>
          <w:szCs w:val="19"/>
        </w:rPr>
      </w:pPr>
      <w:r>
        <w:rPr>
          <w:rFonts w:ascii="Century Gothic" w:hAnsi="Century Gothic" w:cs="Arial"/>
          <w:color w:val="000000"/>
          <w:sz w:val="20"/>
          <w:szCs w:val="19"/>
        </w:rPr>
        <w:t>Le commissaire enquêteur doit déterminer la liste des terrains dont les propriétaires pourraient formuler une opposition cynégétique (article L. 422-10 3° du code de l’environnement).</w:t>
      </w:r>
    </w:p>
    <w:p w14:paraId="3309744B" w14:textId="77777777" w:rsidR="009F6745" w:rsidRDefault="009F6745" w:rsidP="009F6745">
      <w:pPr>
        <w:pStyle w:val="NormalWeb"/>
        <w:pBdr>
          <w:top w:val="single" w:sz="4" w:space="1" w:color="auto"/>
          <w:left w:val="single" w:sz="4" w:space="4" w:color="auto"/>
          <w:bottom w:val="single" w:sz="4" w:space="1" w:color="auto"/>
          <w:right w:val="single" w:sz="4" w:space="4" w:color="auto"/>
        </w:pBdr>
        <w:spacing w:before="180" w:beforeAutospacing="0" w:after="180" w:afterAutospacing="0"/>
        <w:jc w:val="both"/>
        <w:rPr>
          <w:rFonts w:ascii="Century Gothic" w:hAnsi="Century Gothic" w:cs="Arial"/>
          <w:color w:val="000000"/>
          <w:sz w:val="20"/>
          <w:szCs w:val="19"/>
        </w:rPr>
      </w:pPr>
      <w:r>
        <w:rPr>
          <w:rFonts w:ascii="Century Gothic" w:hAnsi="Century Gothic" w:cs="Arial"/>
          <w:color w:val="000000"/>
          <w:sz w:val="20"/>
          <w:szCs w:val="19"/>
        </w:rPr>
        <w:t xml:space="preserve">Une lettre envoyée à tous les propriétaires leur rappelle l’existence de l’enquête publique et leur droit de faire opposition à l’intégration de leur terrain dans le territoire de l’ACCA pendant une durée de trois mois. Pour ce faire, les détenteurs du droit de chasse souhaitant faire opposition doivent joindre tout justificatif utile permettant d’attester de leur propriété. </w:t>
      </w:r>
    </w:p>
    <w:p w14:paraId="0CBF3C96" w14:textId="77777777" w:rsidR="009F6745" w:rsidRDefault="009F6745" w:rsidP="00215F39">
      <w:pPr>
        <w:pStyle w:val="NormalWeb"/>
        <w:spacing w:before="180" w:beforeAutospacing="0" w:after="180" w:afterAutospacing="0"/>
        <w:jc w:val="both"/>
        <w:rPr>
          <w:rFonts w:ascii="Century Gothic" w:hAnsi="Century Gothic"/>
          <w:sz w:val="20"/>
        </w:rPr>
      </w:pPr>
      <w:r>
        <w:rPr>
          <w:rFonts w:ascii="Century Gothic" w:hAnsi="Century Gothic" w:cs="Arial"/>
          <w:color w:val="000000"/>
          <w:sz w:val="20"/>
          <w:szCs w:val="19"/>
        </w:rPr>
        <w:t>Article R. 422-21 du code de l’environnement : « </w:t>
      </w:r>
      <w:r>
        <w:rPr>
          <w:rFonts w:ascii="Arial" w:hAnsi="Arial" w:cs="Arial"/>
          <w:color w:val="000000"/>
          <w:sz w:val="19"/>
          <w:szCs w:val="19"/>
          <w:shd w:val="clear" w:color="auto" w:fill="FFFFFF"/>
        </w:rPr>
        <w:t xml:space="preserve">Après avoir établi un relevé des droits de chasse, le commissaire enquêteur ou la commission d'enquête détermine la liste des terrains dont les propriétaires ou </w:t>
      </w:r>
      <w:r>
        <w:rPr>
          <w:rFonts w:ascii="Arial" w:hAnsi="Arial" w:cs="Arial"/>
          <w:color w:val="000000"/>
          <w:sz w:val="19"/>
          <w:szCs w:val="19"/>
          <w:shd w:val="clear" w:color="auto" w:fill="FFFFFF"/>
        </w:rPr>
        <w:lastRenderedPageBreak/>
        <w:t>détenteurs du droit de chasse paraissent en droit, en application des dispositions de </w:t>
      </w:r>
      <w:r w:rsidRPr="00064D26">
        <w:rPr>
          <w:rFonts w:ascii="Arial" w:hAnsi="Arial" w:cs="Arial"/>
          <w:sz w:val="19"/>
          <w:szCs w:val="19"/>
          <w:shd w:val="clear" w:color="auto" w:fill="FFFFFF"/>
        </w:rPr>
        <w:t>l'article L. 422-13</w:t>
      </w:r>
      <w:r>
        <w:rPr>
          <w:rFonts w:ascii="Arial" w:hAnsi="Arial" w:cs="Arial"/>
          <w:color w:val="000000"/>
          <w:sz w:val="19"/>
          <w:szCs w:val="19"/>
          <w:shd w:val="clear" w:color="auto" w:fill="FFFFFF"/>
        </w:rPr>
        <w:t>, de formuler l'opposition prévue au 3° de </w:t>
      </w:r>
      <w:r w:rsidRPr="00064D26">
        <w:rPr>
          <w:rFonts w:ascii="Arial" w:hAnsi="Arial" w:cs="Arial"/>
          <w:sz w:val="19"/>
          <w:szCs w:val="19"/>
          <w:shd w:val="clear" w:color="auto" w:fill="FFFFFF"/>
        </w:rPr>
        <w:t>l'article L. 422-10.</w:t>
      </w:r>
      <w:r>
        <w:t> </w:t>
      </w:r>
      <w:r w:rsidRPr="00B714EF">
        <w:rPr>
          <w:rFonts w:ascii="Century Gothic" w:hAnsi="Century Gothic"/>
          <w:sz w:val="20"/>
        </w:rPr>
        <w:t>».</w:t>
      </w:r>
    </w:p>
    <w:p w14:paraId="1F840A14" w14:textId="77777777" w:rsidR="009F6745" w:rsidRDefault="009F6745" w:rsidP="00215F39">
      <w:pPr>
        <w:pStyle w:val="NormalWeb"/>
        <w:shd w:val="clear" w:color="auto" w:fill="FFFFFF"/>
        <w:spacing w:before="180" w:beforeAutospacing="0" w:after="180" w:afterAutospacing="0"/>
        <w:jc w:val="both"/>
        <w:rPr>
          <w:rFonts w:ascii="Arial" w:hAnsi="Arial" w:cs="Arial"/>
          <w:color w:val="000000"/>
          <w:sz w:val="19"/>
          <w:szCs w:val="19"/>
        </w:rPr>
      </w:pPr>
      <w:r>
        <w:rPr>
          <w:rFonts w:ascii="Century Gothic" w:hAnsi="Century Gothic"/>
          <w:sz w:val="20"/>
        </w:rPr>
        <w:t>Article R. 422-22 du code de l’environnement : « </w:t>
      </w:r>
      <w:r>
        <w:rPr>
          <w:rFonts w:ascii="Arial" w:hAnsi="Arial" w:cs="Arial"/>
          <w:color w:val="000000"/>
          <w:sz w:val="19"/>
          <w:szCs w:val="19"/>
        </w:rPr>
        <w:t>I. -Le droit de chasse sur les terrains mentionnés à </w:t>
      </w:r>
      <w:r w:rsidRPr="00064D26">
        <w:rPr>
          <w:rFonts w:ascii="Arial" w:hAnsi="Arial" w:cs="Arial"/>
          <w:color w:val="000000"/>
          <w:sz w:val="19"/>
          <w:szCs w:val="19"/>
        </w:rPr>
        <w:t>l'article R. 422-21</w:t>
      </w:r>
      <w:r>
        <w:rPr>
          <w:rFonts w:ascii="Arial" w:hAnsi="Arial" w:cs="Arial"/>
          <w:color w:val="000000"/>
          <w:sz w:val="19"/>
          <w:szCs w:val="19"/>
        </w:rPr>
        <w:t> doit appartenir :</w:t>
      </w:r>
    </w:p>
    <w:p w14:paraId="278374F6" w14:textId="77777777" w:rsidR="009F6745" w:rsidRDefault="009F6745" w:rsidP="00215F39">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1° Soit à un propriétaire, à un nu-propriétaire, à un usufruitier à titre légal ou conventionnel, à des propriétaires indivis ou à un locataire titulaire d'un contrat de location ayant date certaine ;</w:t>
      </w:r>
    </w:p>
    <w:p w14:paraId="792AD715" w14:textId="77777777" w:rsidR="009F6745" w:rsidRDefault="009F6745" w:rsidP="00215F39">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2° Soit à un groupement de propriétaires ou détenteurs de droits de chasse, constitué sous forme d'association déclarée ou sous toute autre forme prévue par une convention ayant date certaine et justifiant de l'étendue, de la durée et de la date d'entrée en jouissance de ses droits.</w:t>
      </w:r>
    </w:p>
    <w:p w14:paraId="7B8A3909" w14:textId="77777777" w:rsidR="009F6745" w:rsidRDefault="009F6745" w:rsidP="00215F39">
      <w:pPr>
        <w:pStyle w:val="NormalWeb"/>
        <w:shd w:val="clear" w:color="auto" w:fill="FFFFFF"/>
        <w:spacing w:before="180" w:beforeAutospacing="0" w:after="180" w:afterAutospacing="0"/>
        <w:jc w:val="both"/>
        <w:rPr>
          <w:rFonts w:ascii="Century Gothic" w:hAnsi="Century Gothic" w:cs="Arial"/>
          <w:color w:val="000000"/>
          <w:sz w:val="20"/>
          <w:szCs w:val="19"/>
        </w:rPr>
      </w:pPr>
      <w:r>
        <w:rPr>
          <w:rFonts w:ascii="Arial" w:hAnsi="Arial" w:cs="Arial"/>
          <w:color w:val="000000"/>
          <w:sz w:val="19"/>
          <w:szCs w:val="19"/>
        </w:rPr>
        <w:t>II.- Pour l'application de la présente section, n'est pas considéré comme détenteur du droit de chasse le bénéficiaire du droit personnel de chasser attribué au fermier par le statut du fermage. </w:t>
      </w:r>
      <w:r w:rsidRPr="00B714EF">
        <w:rPr>
          <w:rFonts w:ascii="Century Gothic" w:hAnsi="Century Gothic" w:cs="Arial"/>
          <w:color w:val="000000"/>
          <w:sz w:val="20"/>
          <w:szCs w:val="19"/>
        </w:rPr>
        <w:t>».</w:t>
      </w:r>
    </w:p>
    <w:p w14:paraId="00BB0A94" w14:textId="77777777" w:rsidR="009F6745" w:rsidRDefault="009F6745" w:rsidP="00215F39">
      <w:pPr>
        <w:pStyle w:val="NormalWeb"/>
        <w:shd w:val="clear" w:color="auto" w:fill="FFFFFF"/>
        <w:spacing w:before="180" w:beforeAutospacing="0" w:after="180" w:afterAutospacing="0"/>
        <w:jc w:val="both"/>
        <w:rPr>
          <w:rFonts w:ascii="Arial" w:hAnsi="Arial" w:cs="Arial"/>
          <w:color w:val="000000"/>
          <w:sz w:val="19"/>
          <w:szCs w:val="19"/>
        </w:rPr>
      </w:pPr>
      <w:r>
        <w:rPr>
          <w:rFonts w:ascii="Century Gothic" w:hAnsi="Century Gothic" w:cs="Arial"/>
          <w:color w:val="000000"/>
          <w:sz w:val="20"/>
          <w:szCs w:val="19"/>
        </w:rPr>
        <w:t>Article R. 422-23 du code de l’environnement : « </w:t>
      </w:r>
      <w:r>
        <w:rPr>
          <w:rFonts w:ascii="Arial" w:hAnsi="Arial" w:cs="Arial"/>
          <w:color w:val="000000"/>
          <w:sz w:val="19"/>
          <w:szCs w:val="19"/>
        </w:rPr>
        <w:t>Le commissaire enquêteur ou le président de la commission d'enquête adresse à tous les propriétaires ou détenteurs du droit de chasse une lettre recommandée avec demande d'avis de réception</w:t>
      </w:r>
      <w:r w:rsidR="0090352B">
        <w:rPr>
          <w:rFonts w:ascii="Arial" w:hAnsi="Arial" w:cs="Arial"/>
          <w:color w:val="000000"/>
          <w:sz w:val="19"/>
          <w:szCs w:val="19"/>
        </w:rPr>
        <w:t xml:space="preserve"> ou un envoi recommandé électronique au sens de l’article L. 100 du code des postes et des communications électroniques</w:t>
      </w:r>
      <w:r>
        <w:rPr>
          <w:rFonts w:ascii="Arial" w:hAnsi="Arial" w:cs="Arial"/>
          <w:color w:val="000000"/>
          <w:sz w:val="19"/>
          <w:szCs w:val="19"/>
        </w:rPr>
        <w:t>.</w:t>
      </w:r>
    </w:p>
    <w:p w14:paraId="2291906E" w14:textId="77777777" w:rsidR="009F6745" w:rsidRDefault="009F6745" w:rsidP="00215F39">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Cette lettre rappelle l'affichage exécuté en application de </w:t>
      </w:r>
      <w:r w:rsidRPr="00064D26">
        <w:rPr>
          <w:rFonts w:ascii="Arial" w:hAnsi="Arial" w:cs="Arial"/>
          <w:color w:val="000000"/>
          <w:sz w:val="19"/>
          <w:szCs w:val="19"/>
        </w:rPr>
        <w:t>l'article R. 422-8 </w:t>
      </w:r>
      <w:r>
        <w:rPr>
          <w:rFonts w:ascii="Arial" w:hAnsi="Arial" w:cs="Arial"/>
          <w:color w:val="000000"/>
          <w:sz w:val="19"/>
          <w:szCs w:val="19"/>
        </w:rPr>
        <w:t>ou de </w:t>
      </w:r>
      <w:r w:rsidRPr="00064D26">
        <w:rPr>
          <w:rFonts w:ascii="Arial" w:hAnsi="Arial" w:cs="Arial"/>
          <w:color w:val="000000"/>
          <w:sz w:val="19"/>
          <w:szCs w:val="19"/>
        </w:rPr>
        <w:t>l'article R. 422-15.</w:t>
      </w:r>
    </w:p>
    <w:p w14:paraId="455E9C6F" w14:textId="77777777" w:rsidR="009F6745" w:rsidRDefault="009F6745" w:rsidP="00215F39">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Si l'intéressé figure dans la liste établie conformément à </w:t>
      </w:r>
      <w:r w:rsidRPr="00064D26">
        <w:rPr>
          <w:rFonts w:ascii="Arial" w:hAnsi="Arial" w:cs="Arial"/>
          <w:color w:val="000000"/>
          <w:sz w:val="19"/>
          <w:szCs w:val="19"/>
        </w:rPr>
        <w:t>l'article R. 422-21</w:t>
      </w:r>
      <w:r>
        <w:rPr>
          <w:rFonts w:ascii="Arial" w:hAnsi="Arial" w:cs="Arial"/>
          <w:color w:val="000000"/>
          <w:sz w:val="19"/>
          <w:szCs w:val="19"/>
        </w:rPr>
        <w:t>, elle l'invite à faire connaître, par lettre recommandée avec demande d'avis de réception</w:t>
      </w:r>
      <w:r w:rsidR="0090352B">
        <w:rPr>
          <w:rFonts w:ascii="Arial" w:hAnsi="Arial" w:cs="Arial"/>
          <w:color w:val="000000"/>
          <w:sz w:val="19"/>
          <w:szCs w:val="19"/>
        </w:rPr>
        <w:t xml:space="preserve"> ou par un envoi recommandé électronique au sens de l’article L. 100 du code des postes et des communications électroniques</w:t>
      </w:r>
      <w:r>
        <w:rPr>
          <w:rFonts w:ascii="Arial" w:hAnsi="Arial" w:cs="Arial"/>
          <w:color w:val="000000"/>
          <w:sz w:val="19"/>
          <w:szCs w:val="19"/>
        </w:rPr>
        <w:t>, au commissaire enquêteur, dans le délai de trois mois à compter de sa réception, s'il fait opposition en application du 3° ou du 5° de </w:t>
      </w:r>
      <w:r w:rsidRPr="00064D26">
        <w:rPr>
          <w:rFonts w:ascii="Arial" w:hAnsi="Arial" w:cs="Arial"/>
          <w:color w:val="000000"/>
          <w:sz w:val="19"/>
          <w:szCs w:val="19"/>
        </w:rPr>
        <w:t>l'article L. 422-10</w:t>
      </w:r>
      <w:r>
        <w:rPr>
          <w:rFonts w:ascii="Arial" w:hAnsi="Arial" w:cs="Arial"/>
          <w:color w:val="000000"/>
          <w:sz w:val="19"/>
          <w:szCs w:val="19"/>
        </w:rPr>
        <w:t>.</w:t>
      </w:r>
    </w:p>
    <w:p w14:paraId="59A436CF" w14:textId="77777777" w:rsidR="009F6745" w:rsidRDefault="009F6745" w:rsidP="00215F39">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Si l'intéressé ne figure pas dans la liste établie par le commissaire enquêteur conformément à l'article R. 422-21, la lettre l'invite à faire connaître, dans le même délai et par la même voie, s'il fait opposition en application du 5° de l'article L. 422-10.</w:t>
      </w:r>
    </w:p>
    <w:p w14:paraId="0BD79BB0" w14:textId="77777777" w:rsidR="009F6745" w:rsidRDefault="009F6745" w:rsidP="00215F39">
      <w:pPr>
        <w:pStyle w:val="NormalWeb"/>
        <w:shd w:val="clear" w:color="auto" w:fill="FFFFFF"/>
        <w:spacing w:before="180" w:beforeAutospacing="0" w:after="180" w:afterAutospacing="0"/>
        <w:jc w:val="both"/>
        <w:rPr>
          <w:rFonts w:ascii="Century Gothic" w:hAnsi="Century Gothic" w:cs="Arial"/>
          <w:color w:val="000000"/>
          <w:sz w:val="20"/>
          <w:szCs w:val="19"/>
        </w:rPr>
      </w:pPr>
      <w:r>
        <w:rPr>
          <w:rFonts w:ascii="Arial" w:hAnsi="Arial" w:cs="Arial"/>
          <w:color w:val="000000"/>
          <w:sz w:val="19"/>
          <w:szCs w:val="19"/>
        </w:rPr>
        <w:t>Le propriétaire ou le détenteur de droits de chasse qui fait opposition en application du 3° de l'article L. 422-10 et dont le territoire est limitrophe d'enclaves au sens de l'article L. 422-20 doit indiquer s'il désire ou non y louer le droit de chasse dans les conditions de </w:t>
      </w:r>
      <w:r w:rsidRPr="00064D26">
        <w:rPr>
          <w:rFonts w:ascii="Arial" w:hAnsi="Arial" w:cs="Arial"/>
          <w:color w:val="000000"/>
          <w:sz w:val="19"/>
          <w:szCs w:val="19"/>
        </w:rPr>
        <w:t>l'article R. 422-61</w:t>
      </w:r>
      <w:r>
        <w:rPr>
          <w:rFonts w:ascii="Arial" w:hAnsi="Arial" w:cs="Arial"/>
          <w:color w:val="000000"/>
          <w:sz w:val="19"/>
          <w:szCs w:val="19"/>
        </w:rPr>
        <w:t>.</w:t>
      </w:r>
      <w:r w:rsidRPr="00B714EF">
        <w:rPr>
          <w:rFonts w:ascii="Century Gothic" w:hAnsi="Century Gothic" w:cs="Arial"/>
          <w:color w:val="000000"/>
          <w:sz w:val="20"/>
          <w:szCs w:val="19"/>
        </w:rPr>
        <w:t> ».</w:t>
      </w:r>
    </w:p>
    <w:p w14:paraId="697C6568" w14:textId="77777777" w:rsidR="009F6745" w:rsidRDefault="009F6745" w:rsidP="00215F39">
      <w:pPr>
        <w:pStyle w:val="NormalWeb"/>
        <w:shd w:val="clear" w:color="auto" w:fill="FFFFFF"/>
        <w:spacing w:before="180" w:beforeAutospacing="0" w:after="180" w:afterAutospacing="0"/>
        <w:jc w:val="both"/>
        <w:rPr>
          <w:rFonts w:ascii="Arial" w:hAnsi="Arial" w:cs="Arial"/>
          <w:color w:val="000000"/>
          <w:sz w:val="19"/>
          <w:szCs w:val="19"/>
        </w:rPr>
      </w:pPr>
      <w:r>
        <w:rPr>
          <w:rFonts w:ascii="Century Gothic" w:hAnsi="Century Gothic" w:cs="Arial"/>
          <w:color w:val="000000"/>
          <w:sz w:val="20"/>
          <w:szCs w:val="19"/>
        </w:rPr>
        <w:t>Article R. 422-24 du code de l’environnement : « </w:t>
      </w:r>
      <w:r>
        <w:rPr>
          <w:rFonts w:ascii="Arial" w:hAnsi="Arial" w:cs="Arial"/>
          <w:color w:val="000000"/>
          <w:sz w:val="19"/>
          <w:szCs w:val="19"/>
        </w:rPr>
        <w:t>A l'appui de leur opposition, les personnes mentionnées aux 3° et 5° de </w:t>
      </w:r>
      <w:r w:rsidRPr="00064D26">
        <w:rPr>
          <w:rFonts w:ascii="Arial" w:hAnsi="Arial" w:cs="Arial"/>
          <w:color w:val="000000"/>
          <w:sz w:val="19"/>
          <w:szCs w:val="19"/>
        </w:rPr>
        <w:t>l'article L. 422-10</w:t>
      </w:r>
      <w:r>
        <w:rPr>
          <w:rFonts w:ascii="Arial" w:hAnsi="Arial" w:cs="Arial"/>
          <w:color w:val="000000"/>
          <w:sz w:val="19"/>
          <w:szCs w:val="19"/>
        </w:rPr>
        <w:t> doivent joindre toute justification pour la détermination tant de la surface du territoire intéressé que des droits de propriété dont il est l'objet.</w:t>
      </w:r>
    </w:p>
    <w:p w14:paraId="644B4901" w14:textId="77777777" w:rsidR="009F6745" w:rsidRDefault="009F6745" w:rsidP="00215F39">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Le détenteur du droit de chasse peut faire opposition au titre du 3° de l'article L. 422-10 pour l'ensemble des droits de chasse sur le territoire intéressé, jusqu'à l'expiration de son contrat, et sans avoir à faire la preuve de l'accord du propriétaire, même si ce contrat réserve à celui-ci une partie du droit de chasse sur le territoire intéressé. Dans ce cas, le détenteur du droit de chasse devra justifier de l'existence et de l'étendue de ses droits.</w:t>
      </w:r>
    </w:p>
    <w:p w14:paraId="373C9FBA" w14:textId="77777777" w:rsidR="009F6745" w:rsidRDefault="009F6745" w:rsidP="00215F39">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De même s'il y a pluralité de détenteurs, l'opposition au titre du 3° de l'article L. 422-10 d'un seul détenteur suffit.</w:t>
      </w:r>
    </w:p>
    <w:p w14:paraId="2BC87FC8" w14:textId="77777777" w:rsidR="009F6745" w:rsidRDefault="009F6745" w:rsidP="00215F39">
      <w:pPr>
        <w:pStyle w:val="NormalWeb"/>
        <w:shd w:val="clear" w:color="auto" w:fill="FFFFFF"/>
        <w:spacing w:before="180" w:beforeAutospacing="0" w:after="180" w:afterAutospacing="0"/>
        <w:jc w:val="both"/>
        <w:rPr>
          <w:rFonts w:ascii="Century Gothic" w:hAnsi="Century Gothic" w:cs="Arial"/>
          <w:color w:val="000000"/>
          <w:sz w:val="20"/>
          <w:szCs w:val="19"/>
        </w:rPr>
      </w:pPr>
      <w:r>
        <w:rPr>
          <w:rFonts w:ascii="Arial" w:hAnsi="Arial" w:cs="Arial"/>
          <w:color w:val="000000"/>
          <w:sz w:val="19"/>
          <w:szCs w:val="19"/>
        </w:rPr>
        <w:t>S'il s'agit d'une société détentrice, l'opposition au titre du 3° de l'article L. 422-10 est décidée conformément à ses statuts. </w:t>
      </w:r>
      <w:r w:rsidRPr="00B714EF">
        <w:rPr>
          <w:rFonts w:ascii="Century Gothic" w:hAnsi="Century Gothic" w:cs="Arial"/>
          <w:color w:val="000000"/>
          <w:sz w:val="20"/>
          <w:szCs w:val="19"/>
        </w:rPr>
        <w:t>».</w:t>
      </w:r>
    </w:p>
    <w:p w14:paraId="45DAF3FF" w14:textId="77777777" w:rsidR="009F6745" w:rsidRDefault="009F6745" w:rsidP="00215F39">
      <w:pPr>
        <w:pStyle w:val="NormalWeb"/>
        <w:shd w:val="clear" w:color="auto" w:fill="FFFFFF"/>
        <w:spacing w:before="180" w:beforeAutospacing="0" w:after="180" w:afterAutospacing="0"/>
        <w:jc w:val="both"/>
        <w:rPr>
          <w:rFonts w:ascii="Century Gothic" w:hAnsi="Century Gothic" w:cs="Arial"/>
          <w:color w:val="000000"/>
          <w:sz w:val="20"/>
          <w:szCs w:val="19"/>
          <w:shd w:val="clear" w:color="auto" w:fill="FFFFFF"/>
        </w:rPr>
      </w:pPr>
      <w:r>
        <w:rPr>
          <w:rFonts w:ascii="Century Gothic" w:hAnsi="Century Gothic" w:cs="Arial"/>
          <w:color w:val="000000"/>
          <w:sz w:val="20"/>
          <w:szCs w:val="19"/>
        </w:rPr>
        <w:t>Article R. 422-25 du code de l’environnement : « </w:t>
      </w:r>
      <w:r>
        <w:rPr>
          <w:rFonts w:ascii="Arial" w:hAnsi="Arial" w:cs="Arial"/>
          <w:color w:val="000000"/>
          <w:sz w:val="19"/>
          <w:szCs w:val="19"/>
          <w:shd w:val="clear" w:color="auto" w:fill="FFFFFF"/>
        </w:rPr>
        <w:t>Lorsque le territoire en cause s'étend sur plusieurs communes, l'opposition doit être formée dans chacune de ces communes. </w:t>
      </w:r>
      <w:r w:rsidRPr="00B714EF">
        <w:rPr>
          <w:rFonts w:ascii="Century Gothic" w:hAnsi="Century Gothic" w:cs="Arial"/>
          <w:color w:val="000000"/>
          <w:sz w:val="20"/>
          <w:szCs w:val="19"/>
          <w:shd w:val="clear" w:color="auto" w:fill="FFFFFF"/>
        </w:rPr>
        <w:t>».</w:t>
      </w:r>
    </w:p>
    <w:p w14:paraId="7BCF5D64" w14:textId="77777777" w:rsidR="009F6745" w:rsidRDefault="009F6745" w:rsidP="00215F39">
      <w:pPr>
        <w:pStyle w:val="NormalWeb"/>
        <w:shd w:val="clear" w:color="auto" w:fill="FFFFFF"/>
        <w:spacing w:before="180" w:beforeAutospacing="0" w:after="180" w:afterAutospacing="0"/>
        <w:jc w:val="both"/>
        <w:rPr>
          <w:rFonts w:ascii="Century Gothic" w:hAnsi="Century Gothic" w:cs="Arial"/>
          <w:color w:val="000000"/>
          <w:sz w:val="20"/>
          <w:szCs w:val="19"/>
          <w:shd w:val="clear" w:color="auto" w:fill="FFFFFF"/>
        </w:rPr>
      </w:pPr>
      <w:r>
        <w:rPr>
          <w:rFonts w:ascii="Century Gothic" w:hAnsi="Century Gothic" w:cs="Arial"/>
          <w:color w:val="000000"/>
          <w:sz w:val="20"/>
          <w:szCs w:val="19"/>
          <w:shd w:val="clear" w:color="auto" w:fill="FFFFFF"/>
        </w:rPr>
        <w:t>Article R. 422-26 du code de l’environnement : « </w:t>
      </w:r>
      <w:r>
        <w:rPr>
          <w:rFonts w:ascii="Arial" w:hAnsi="Arial" w:cs="Arial"/>
          <w:color w:val="000000"/>
          <w:sz w:val="19"/>
          <w:szCs w:val="19"/>
          <w:shd w:val="clear" w:color="auto" w:fill="FFFFFF"/>
        </w:rPr>
        <w:t>Ceux des propriétaires ou détenteurs du droit de chasse qui ne figurent pas sur la liste mentionnée à </w:t>
      </w:r>
      <w:r w:rsidRPr="00064D26">
        <w:rPr>
          <w:rFonts w:ascii="Arial" w:hAnsi="Arial" w:cs="Arial"/>
          <w:sz w:val="19"/>
          <w:szCs w:val="19"/>
          <w:shd w:val="clear" w:color="auto" w:fill="FFFFFF"/>
        </w:rPr>
        <w:t>l'article R. 422-21 </w:t>
      </w:r>
      <w:r>
        <w:rPr>
          <w:rFonts w:ascii="Arial" w:hAnsi="Arial" w:cs="Arial"/>
          <w:color w:val="000000"/>
          <w:sz w:val="19"/>
          <w:szCs w:val="19"/>
          <w:shd w:val="clear" w:color="auto" w:fill="FFFFFF"/>
        </w:rPr>
        <w:t>et qui estimeraient néanmoins pouvoir faire opposition disposent pour la formuler d'un délai de trois mois à compter de la date d'expiration du délai de dix jours prévu à </w:t>
      </w:r>
      <w:r w:rsidRPr="00064D26">
        <w:rPr>
          <w:rFonts w:ascii="Arial" w:hAnsi="Arial" w:cs="Arial"/>
          <w:sz w:val="19"/>
          <w:szCs w:val="19"/>
          <w:shd w:val="clear" w:color="auto" w:fill="FFFFFF"/>
        </w:rPr>
        <w:t>l'article R. 422-31</w:t>
      </w:r>
      <w:r>
        <w:rPr>
          <w:rFonts w:ascii="Arial" w:hAnsi="Arial" w:cs="Arial"/>
          <w:color w:val="000000"/>
          <w:sz w:val="19"/>
          <w:szCs w:val="19"/>
          <w:shd w:val="clear" w:color="auto" w:fill="FFFFFF"/>
        </w:rPr>
        <w:t>. </w:t>
      </w:r>
      <w:r w:rsidRPr="00B714EF">
        <w:rPr>
          <w:rFonts w:ascii="Century Gothic" w:hAnsi="Century Gothic" w:cs="Arial"/>
          <w:color w:val="000000"/>
          <w:sz w:val="20"/>
          <w:szCs w:val="19"/>
          <w:shd w:val="clear" w:color="auto" w:fill="FFFFFF"/>
        </w:rPr>
        <w:t>».</w:t>
      </w:r>
    </w:p>
    <w:p w14:paraId="5D3ECAC6" w14:textId="77777777" w:rsidR="009F6745" w:rsidRDefault="009F6745" w:rsidP="009F6745">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shd w:val="clear" w:color="auto" w:fill="FFFFFF"/>
        </w:rPr>
      </w:pPr>
      <w:r>
        <w:rPr>
          <w:rFonts w:ascii="Century Gothic" w:hAnsi="Century Gothic" w:cs="Arial"/>
          <w:color w:val="000000"/>
          <w:sz w:val="20"/>
          <w:szCs w:val="19"/>
          <w:shd w:val="clear" w:color="auto" w:fill="FFFFFF"/>
        </w:rPr>
        <w:t xml:space="preserve">Après une enquête de trois mois, le commissaire enquêteur établit la liste des terrains pouvant être soumis à l’action de l’association. Cette liste fait partie d’un dossier plus complet qui est déposé en mairie pour être communiqués aux intéressés. </w:t>
      </w:r>
    </w:p>
    <w:p w14:paraId="4CF5FB1A" w14:textId="03AA44F1" w:rsidR="009F6745" w:rsidRDefault="009F6745" w:rsidP="009F6745">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shd w:val="clear" w:color="auto" w:fill="FFFFFF"/>
        </w:rPr>
      </w:pPr>
      <w:r>
        <w:rPr>
          <w:rFonts w:ascii="Century Gothic" w:hAnsi="Century Gothic" w:cs="Arial"/>
          <w:color w:val="000000"/>
          <w:sz w:val="20"/>
          <w:szCs w:val="19"/>
          <w:shd w:val="clear" w:color="auto" w:fill="FFFFFF"/>
        </w:rPr>
        <w:lastRenderedPageBreak/>
        <w:t>A la suite de cela, et d’une période de dix jours prévue pour que les personnes intéressées puissent faire des réclamations et observations, c’est le</w:t>
      </w:r>
      <w:r w:rsidR="003954AB">
        <w:rPr>
          <w:rFonts w:ascii="Century Gothic" w:hAnsi="Century Gothic" w:cs="Arial"/>
          <w:color w:val="000000"/>
          <w:sz w:val="20"/>
          <w:szCs w:val="19"/>
          <w:shd w:val="clear" w:color="auto" w:fill="FFFFFF"/>
        </w:rPr>
        <w:t xml:space="preserve"> président de la Fédération Départementale des Chasseurs</w:t>
      </w:r>
      <w:r>
        <w:rPr>
          <w:rFonts w:ascii="Century Gothic" w:hAnsi="Century Gothic" w:cs="Arial"/>
          <w:color w:val="000000"/>
          <w:sz w:val="20"/>
          <w:szCs w:val="19"/>
          <w:shd w:val="clear" w:color="auto" w:fill="FFFFFF"/>
        </w:rPr>
        <w:t xml:space="preserve"> qui arrête le territoire final de l’ACCA. Il arrête également les enclaves et il doit aviser les propriétaires dont l’opposition n’a pas été acceptée.</w:t>
      </w:r>
    </w:p>
    <w:p w14:paraId="13AEE0E0" w14:textId="77777777" w:rsidR="009F6745" w:rsidRDefault="009F6745" w:rsidP="00215F39">
      <w:pPr>
        <w:pStyle w:val="NormalWeb"/>
        <w:shd w:val="clear" w:color="auto" w:fill="FFFFFF"/>
        <w:spacing w:before="180" w:beforeAutospacing="0" w:after="180" w:afterAutospacing="0"/>
        <w:jc w:val="both"/>
        <w:rPr>
          <w:rFonts w:ascii="Arial" w:hAnsi="Arial" w:cs="Arial"/>
          <w:color w:val="000000"/>
          <w:sz w:val="19"/>
          <w:szCs w:val="19"/>
        </w:rPr>
      </w:pPr>
      <w:r>
        <w:rPr>
          <w:rFonts w:ascii="Century Gothic" w:hAnsi="Century Gothic" w:cs="Arial"/>
          <w:color w:val="000000"/>
          <w:sz w:val="20"/>
          <w:szCs w:val="19"/>
          <w:shd w:val="clear" w:color="auto" w:fill="FFFFFF"/>
        </w:rPr>
        <w:t>Article R. 422-27 du code de l’environnement : « </w:t>
      </w:r>
      <w:r>
        <w:rPr>
          <w:rFonts w:ascii="Arial" w:hAnsi="Arial" w:cs="Arial"/>
          <w:color w:val="000000"/>
          <w:sz w:val="19"/>
          <w:szCs w:val="19"/>
        </w:rPr>
        <w:t>A l'expiration du délai de trois mois ouvert pour les oppositions, la commission d'enquête établit :</w:t>
      </w:r>
    </w:p>
    <w:p w14:paraId="36F5AF57" w14:textId="77777777" w:rsidR="009F6745" w:rsidRDefault="009F6745" w:rsidP="00215F39">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1° La liste des terrains ayant fait l'objet d'une opposition au titre du 3° de </w:t>
      </w:r>
      <w:r w:rsidRPr="00064D26">
        <w:rPr>
          <w:rFonts w:ascii="Arial" w:hAnsi="Arial" w:cs="Arial"/>
          <w:color w:val="000000"/>
          <w:sz w:val="19"/>
          <w:szCs w:val="19"/>
        </w:rPr>
        <w:t>l'article L. 422-10 </w:t>
      </w:r>
      <w:r>
        <w:rPr>
          <w:rFonts w:ascii="Arial" w:hAnsi="Arial" w:cs="Arial"/>
          <w:color w:val="000000"/>
          <w:sz w:val="19"/>
          <w:szCs w:val="19"/>
        </w:rPr>
        <w:t>qu'elle estime justifiée, ainsi que l'état des enclaves qui y sont comprises et la liste des terrains ayant fait l'objet d'une opposition au titre du 5° du même article ;</w:t>
      </w:r>
    </w:p>
    <w:p w14:paraId="0A547EC4" w14:textId="77777777" w:rsidR="009F6745" w:rsidRDefault="009F6745" w:rsidP="00215F39">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2° La liste des terrains pouvant être soumis à l'action de l'association communale, c'est-à-dire :</w:t>
      </w:r>
    </w:p>
    <w:p w14:paraId="668FD6BB" w14:textId="77777777" w:rsidR="009F6745" w:rsidRDefault="009F6745" w:rsidP="00215F39">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a) Les terrains d'un seul tenant d'une superficie inférieure aux minimums fixés par </w:t>
      </w:r>
      <w:r w:rsidRPr="00064D26">
        <w:rPr>
          <w:rFonts w:ascii="Arial" w:hAnsi="Arial" w:cs="Arial"/>
          <w:color w:val="000000"/>
          <w:sz w:val="19"/>
          <w:szCs w:val="19"/>
        </w:rPr>
        <w:t>l'article L. 422-13</w:t>
      </w:r>
      <w:r>
        <w:rPr>
          <w:rFonts w:ascii="Arial" w:hAnsi="Arial" w:cs="Arial"/>
          <w:color w:val="000000"/>
          <w:sz w:val="19"/>
          <w:szCs w:val="19"/>
        </w:rPr>
        <w:t>, éventuellement modifiés ;</w:t>
      </w:r>
    </w:p>
    <w:p w14:paraId="372DA03F" w14:textId="77777777" w:rsidR="009F6745" w:rsidRDefault="009F6745" w:rsidP="00215F39">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b) Les terrains mentionnés à </w:t>
      </w:r>
      <w:r w:rsidRPr="00064D26">
        <w:rPr>
          <w:rFonts w:ascii="Arial" w:hAnsi="Arial" w:cs="Arial"/>
          <w:color w:val="000000"/>
          <w:sz w:val="19"/>
          <w:szCs w:val="19"/>
        </w:rPr>
        <w:t>l'article R. 422-21 </w:t>
      </w:r>
      <w:r>
        <w:rPr>
          <w:rFonts w:ascii="Arial" w:hAnsi="Arial" w:cs="Arial"/>
          <w:color w:val="000000"/>
          <w:sz w:val="19"/>
          <w:szCs w:val="19"/>
        </w:rPr>
        <w:t>pour lesquels l'opposition n'a pas été formulée ;</w:t>
      </w:r>
    </w:p>
    <w:p w14:paraId="6C696255" w14:textId="77777777" w:rsidR="009F6745" w:rsidRDefault="009F6745" w:rsidP="00215F39">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c) Les terrains mentionnés à l'article R. 422-21 pour lesquels l'opposition n'a pas été estimée fondée ;</w:t>
      </w:r>
    </w:p>
    <w:p w14:paraId="21EE41BB" w14:textId="77777777" w:rsidR="009F6745" w:rsidRDefault="009F6745" w:rsidP="00215F39">
      <w:pPr>
        <w:pStyle w:val="NormalWeb"/>
        <w:shd w:val="clear" w:color="auto" w:fill="FFFFFF"/>
        <w:spacing w:before="180" w:beforeAutospacing="0" w:after="180" w:afterAutospacing="0"/>
        <w:jc w:val="both"/>
        <w:rPr>
          <w:rFonts w:ascii="Century Gothic" w:hAnsi="Century Gothic" w:cs="Arial"/>
          <w:color w:val="000000"/>
          <w:sz w:val="20"/>
          <w:szCs w:val="19"/>
        </w:rPr>
      </w:pPr>
      <w:r>
        <w:rPr>
          <w:rFonts w:ascii="Arial" w:hAnsi="Arial" w:cs="Arial"/>
          <w:color w:val="000000"/>
          <w:sz w:val="19"/>
          <w:szCs w:val="19"/>
        </w:rPr>
        <w:t>d) Les terrains du domaine privé de l'Etat, autres que les forêts domaniales, qui n'auront pas fait l'objet d'une décision d'exclusion conformément à </w:t>
      </w:r>
      <w:r w:rsidRPr="00064D26">
        <w:rPr>
          <w:rFonts w:ascii="Arial" w:hAnsi="Arial" w:cs="Arial"/>
          <w:color w:val="000000"/>
          <w:sz w:val="19"/>
          <w:szCs w:val="19"/>
        </w:rPr>
        <w:t>l'article L. 422-11</w:t>
      </w:r>
      <w:r>
        <w:rPr>
          <w:rFonts w:ascii="Arial" w:hAnsi="Arial" w:cs="Arial"/>
          <w:color w:val="000000"/>
          <w:sz w:val="19"/>
          <w:szCs w:val="19"/>
        </w:rPr>
        <w:t>. </w:t>
      </w:r>
      <w:r w:rsidRPr="00B714EF">
        <w:rPr>
          <w:rFonts w:ascii="Century Gothic" w:hAnsi="Century Gothic" w:cs="Arial"/>
          <w:color w:val="000000"/>
          <w:sz w:val="20"/>
          <w:szCs w:val="19"/>
        </w:rPr>
        <w:t>».</w:t>
      </w:r>
    </w:p>
    <w:p w14:paraId="4C5C574F" w14:textId="77777777" w:rsidR="009F6745" w:rsidRDefault="009F6745" w:rsidP="00215F39">
      <w:pPr>
        <w:pStyle w:val="NormalWeb"/>
        <w:shd w:val="clear" w:color="auto" w:fill="FFFFFF"/>
        <w:spacing w:before="180" w:beforeAutospacing="0" w:after="180" w:afterAutospacing="0"/>
        <w:jc w:val="both"/>
        <w:rPr>
          <w:rFonts w:ascii="Arial" w:hAnsi="Arial" w:cs="Arial"/>
          <w:color w:val="000000"/>
          <w:sz w:val="19"/>
          <w:szCs w:val="19"/>
        </w:rPr>
      </w:pPr>
      <w:r>
        <w:rPr>
          <w:rFonts w:ascii="Century Gothic" w:hAnsi="Century Gothic" w:cs="Arial"/>
          <w:color w:val="000000"/>
          <w:sz w:val="20"/>
          <w:szCs w:val="19"/>
        </w:rPr>
        <w:t>Article R. 422-28 du code de l’environnement : « </w:t>
      </w:r>
      <w:r>
        <w:rPr>
          <w:rFonts w:ascii="Arial" w:hAnsi="Arial" w:cs="Arial"/>
          <w:color w:val="000000"/>
          <w:sz w:val="19"/>
          <w:szCs w:val="19"/>
        </w:rPr>
        <w:t>Les résultats de l'enquête définie aux articles précédents sont rassemblés par le commissaire enquêteur ou par le président de la commission dans un dossier qui comprend :</w:t>
      </w:r>
    </w:p>
    <w:p w14:paraId="0D8E4A45" w14:textId="77777777" w:rsidR="009F6745" w:rsidRDefault="009F6745" w:rsidP="00215F39">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1° Le relevé initial des droits de chasse et la liste prévue à </w:t>
      </w:r>
      <w:r w:rsidRPr="00064D26">
        <w:rPr>
          <w:rFonts w:ascii="Arial" w:hAnsi="Arial" w:cs="Arial"/>
          <w:color w:val="000000"/>
          <w:sz w:val="19"/>
          <w:szCs w:val="19"/>
        </w:rPr>
        <w:t>l'article R. 422-21 </w:t>
      </w:r>
      <w:r>
        <w:rPr>
          <w:rFonts w:ascii="Arial" w:hAnsi="Arial" w:cs="Arial"/>
          <w:color w:val="000000"/>
          <w:sz w:val="19"/>
          <w:szCs w:val="19"/>
        </w:rPr>
        <w:t>;</w:t>
      </w:r>
    </w:p>
    <w:p w14:paraId="26C3E101" w14:textId="77777777" w:rsidR="009F6745" w:rsidRDefault="009F6745" w:rsidP="00215F39">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2° Les avis de réception des lettres recommandées prévues à </w:t>
      </w:r>
      <w:r w:rsidRPr="00064D26">
        <w:rPr>
          <w:rFonts w:ascii="Arial" w:hAnsi="Arial" w:cs="Arial"/>
          <w:color w:val="000000"/>
          <w:sz w:val="19"/>
          <w:szCs w:val="19"/>
        </w:rPr>
        <w:t>l'article R. 422-23 </w:t>
      </w:r>
      <w:r>
        <w:rPr>
          <w:rFonts w:ascii="Arial" w:hAnsi="Arial" w:cs="Arial"/>
          <w:color w:val="000000"/>
          <w:sz w:val="19"/>
          <w:szCs w:val="19"/>
        </w:rPr>
        <w:t>;</w:t>
      </w:r>
    </w:p>
    <w:p w14:paraId="439BB616" w14:textId="77777777" w:rsidR="009F6745" w:rsidRDefault="009F6745" w:rsidP="00215F39">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3° Les déclarations d'opposition et leurs justifications prévues à </w:t>
      </w:r>
      <w:r w:rsidRPr="00064D26">
        <w:rPr>
          <w:rFonts w:ascii="Arial" w:hAnsi="Arial" w:cs="Arial"/>
          <w:color w:val="000000"/>
          <w:sz w:val="19"/>
          <w:szCs w:val="19"/>
        </w:rPr>
        <w:t>l'article R. 422-24 </w:t>
      </w:r>
      <w:r>
        <w:rPr>
          <w:rFonts w:ascii="Arial" w:hAnsi="Arial" w:cs="Arial"/>
          <w:color w:val="000000"/>
          <w:sz w:val="19"/>
          <w:szCs w:val="19"/>
        </w:rPr>
        <w:t>;</w:t>
      </w:r>
    </w:p>
    <w:p w14:paraId="47A531D9" w14:textId="77777777" w:rsidR="009F6745" w:rsidRDefault="009F6745" w:rsidP="00215F39">
      <w:pPr>
        <w:pStyle w:val="NormalWeb"/>
        <w:shd w:val="clear" w:color="auto" w:fill="FFFFFF"/>
        <w:spacing w:before="180" w:beforeAutospacing="0" w:after="180" w:afterAutospacing="0"/>
        <w:jc w:val="both"/>
        <w:rPr>
          <w:rFonts w:ascii="Century Gothic" w:hAnsi="Century Gothic" w:cs="Arial"/>
          <w:color w:val="000000"/>
          <w:sz w:val="20"/>
          <w:szCs w:val="19"/>
        </w:rPr>
      </w:pPr>
      <w:r>
        <w:rPr>
          <w:rFonts w:ascii="Arial" w:hAnsi="Arial" w:cs="Arial"/>
          <w:color w:val="000000"/>
          <w:sz w:val="19"/>
          <w:szCs w:val="19"/>
        </w:rPr>
        <w:t>4° Les listes énumérées à </w:t>
      </w:r>
      <w:r w:rsidRPr="00064D26">
        <w:rPr>
          <w:rFonts w:ascii="Arial" w:hAnsi="Arial" w:cs="Arial"/>
          <w:color w:val="000000"/>
          <w:sz w:val="19"/>
          <w:szCs w:val="19"/>
        </w:rPr>
        <w:t>l'article R. 422-27</w:t>
      </w:r>
      <w:r>
        <w:rPr>
          <w:rFonts w:ascii="Arial" w:hAnsi="Arial" w:cs="Arial"/>
          <w:color w:val="000000"/>
          <w:sz w:val="19"/>
          <w:szCs w:val="19"/>
        </w:rPr>
        <w:t>. </w:t>
      </w:r>
      <w:r w:rsidRPr="00B714EF">
        <w:rPr>
          <w:rFonts w:ascii="Century Gothic" w:hAnsi="Century Gothic" w:cs="Arial"/>
          <w:color w:val="000000"/>
          <w:sz w:val="20"/>
          <w:szCs w:val="19"/>
        </w:rPr>
        <w:t>».</w:t>
      </w:r>
    </w:p>
    <w:p w14:paraId="27763317" w14:textId="77777777" w:rsidR="009F6745" w:rsidRDefault="009F6745" w:rsidP="00215F39">
      <w:pPr>
        <w:pStyle w:val="NormalWeb"/>
        <w:shd w:val="clear" w:color="auto" w:fill="FFFFFF"/>
        <w:spacing w:before="180" w:beforeAutospacing="0" w:after="180" w:afterAutospacing="0"/>
        <w:jc w:val="both"/>
        <w:rPr>
          <w:rFonts w:ascii="Century Gothic" w:hAnsi="Century Gothic" w:cs="Arial"/>
          <w:color w:val="000000"/>
          <w:sz w:val="20"/>
          <w:szCs w:val="19"/>
          <w:shd w:val="clear" w:color="auto" w:fill="FFFFFF"/>
        </w:rPr>
      </w:pPr>
      <w:r>
        <w:rPr>
          <w:rFonts w:ascii="Century Gothic" w:hAnsi="Century Gothic" w:cs="Arial"/>
          <w:color w:val="000000"/>
          <w:sz w:val="20"/>
          <w:szCs w:val="19"/>
        </w:rPr>
        <w:t>Article R. 422-29 du code de l’environnement : « </w:t>
      </w:r>
      <w:r>
        <w:rPr>
          <w:rFonts w:ascii="Arial" w:hAnsi="Arial" w:cs="Arial"/>
          <w:color w:val="000000"/>
          <w:sz w:val="19"/>
          <w:szCs w:val="19"/>
          <w:shd w:val="clear" w:color="auto" w:fill="FFFFFF"/>
        </w:rPr>
        <w:t>Le dossier mentionné à </w:t>
      </w:r>
      <w:r w:rsidRPr="00064D26">
        <w:rPr>
          <w:rFonts w:ascii="Arial" w:hAnsi="Arial" w:cs="Arial"/>
          <w:sz w:val="19"/>
          <w:szCs w:val="19"/>
          <w:shd w:val="clear" w:color="auto" w:fill="FFFFFF"/>
        </w:rPr>
        <w:t>l'article R. 422-28</w:t>
      </w:r>
      <w:r>
        <w:rPr>
          <w:rFonts w:ascii="Arial" w:hAnsi="Arial" w:cs="Arial"/>
          <w:color w:val="000000"/>
          <w:sz w:val="19"/>
          <w:szCs w:val="19"/>
          <w:shd w:val="clear" w:color="auto" w:fill="FFFFFF"/>
        </w:rPr>
        <w:t xml:space="preserve"> est déposé à la mairie de la commune pour être communiqué à tous les intéressés, en même temps qu'est ouvert un registre </w:t>
      </w:r>
      <w:proofErr w:type="spellStart"/>
      <w:r>
        <w:rPr>
          <w:rFonts w:ascii="Arial" w:hAnsi="Arial" w:cs="Arial"/>
          <w:color w:val="000000"/>
          <w:sz w:val="19"/>
          <w:szCs w:val="19"/>
          <w:shd w:val="clear" w:color="auto" w:fill="FFFFFF"/>
        </w:rPr>
        <w:t>coté</w:t>
      </w:r>
      <w:proofErr w:type="spellEnd"/>
      <w:r>
        <w:rPr>
          <w:rFonts w:ascii="Arial" w:hAnsi="Arial" w:cs="Arial"/>
          <w:color w:val="000000"/>
          <w:sz w:val="19"/>
          <w:szCs w:val="19"/>
          <w:shd w:val="clear" w:color="auto" w:fill="FFFFFF"/>
        </w:rPr>
        <w:t xml:space="preserve"> et paraphé, destiné à recevoir les réclamations et observations des propriétaires et des détenteurs du droit de chasse. </w:t>
      </w:r>
      <w:r w:rsidRPr="00B714EF">
        <w:rPr>
          <w:rFonts w:ascii="Century Gothic" w:hAnsi="Century Gothic" w:cs="Arial"/>
          <w:color w:val="000000"/>
          <w:sz w:val="20"/>
          <w:szCs w:val="19"/>
          <w:shd w:val="clear" w:color="auto" w:fill="FFFFFF"/>
        </w:rPr>
        <w:t>».</w:t>
      </w:r>
    </w:p>
    <w:p w14:paraId="7C92CA59" w14:textId="77777777" w:rsidR="009F6745" w:rsidRDefault="009F6745" w:rsidP="00215F39">
      <w:pPr>
        <w:pStyle w:val="NormalWeb"/>
        <w:shd w:val="clear" w:color="auto" w:fill="FFFFFF"/>
        <w:spacing w:before="180" w:beforeAutospacing="0" w:after="180" w:afterAutospacing="0"/>
        <w:jc w:val="both"/>
        <w:rPr>
          <w:rFonts w:ascii="Century Gothic" w:hAnsi="Century Gothic" w:cs="Arial"/>
          <w:color w:val="000000"/>
          <w:sz w:val="20"/>
          <w:szCs w:val="19"/>
          <w:shd w:val="clear" w:color="auto" w:fill="FFFFFF"/>
        </w:rPr>
      </w:pPr>
      <w:r>
        <w:rPr>
          <w:rFonts w:ascii="Century Gothic" w:hAnsi="Century Gothic" w:cs="Arial"/>
          <w:color w:val="000000"/>
          <w:sz w:val="20"/>
          <w:szCs w:val="19"/>
          <w:shd w:val="clear" w:color="auto" w:fill="FFFFFF"/>
        </w:rPr>
        <w:t>Article R. 422-30 du code de l’environnement : « </w:t>
      </w:r>
      <w:r>
        <w:rPr>
          <w:rFonts w:ascii="Arial" w:hAnsi="Arial" w:cs="Arial"/>
          <w:color w:val="000000"/>
          <w:sz w:val="19"/>
          <w:szCs w:val="19"/>
          <w:shd w:val="clear" w:color="auto" w:fill="FFFFFF"/>
        </w:rPr>
        <w:t>Avis du dépôt du dossier et de la constitution de l'association est donné par une insertion, faite au moins huit jours à l'avance, dans la presse locale, ainsi que par voie d'affiches et, éventuellement, par tous autres procédés en usage dans la commune intéressée. L'accomplissement de ces dernières mesures de publicité est certifié par le maire. </w:t>
      </w:r>
      <w:r w:rsidRPr="00B714EF">
        <w:rPr>
          <w:rFonts w:ascii="Century Gothic" w:hAnsi="Century Gothic" w:cs="Arial"/>
          <w:color w:val="000000"/>
          <w:sz w:val="20"/>
          <w:szCs w:val="19"/>
          <w:shd w:val="clear" w:color="auto" w:fill="FFFFFF"/>
        </w:rPr>
        <w:t>».</w:t>
      </w:r>
    </w:p>
    <w:p w14:paraId="2669C619" w14:textId="77777777" w:rsidR="009F6745" w:rsidRDefault="009F6745" w:rsidP="00215F39">
      <w:pPr>
        <w:pStyle w:val="NormalWeb"/>
        <w:shd w:val="clear" w:color="auto" w:fill="FFFFFF"/>
        <w:spacing w:before="180" w:beforeAutospacing="0" w:after="180" w:afterAutospacing="0"/>
        <w:jc w:val="both"/>
        <w:rPr>
          <w:rFonts w:ascii="Century Gothic" w:hAnsi="Century Gothic" w:cs="Arial"/>
          <w:color w:val="000000"/>
          <w:sz w:val="20"/>
          <w:szCs w:val="19"/>
          <w:shd w:val="clear" w:color="auto" w:fill="FFFFFF"/>
        </w:rPr>
      </w:pPr>
      <w:r>
        <w:rPr>
          <w:rFonts w:ascii="Century Gothic" w:hAnsi="Century Gothic" w:cs="Arial"/>
          <w:color w:val="000000"/>
          <w:sz w:val="20"/>
          <w:szCs w:val="19"/>
          <w:shd w:val="clear" w:color="auto" w:fill="FFFFFF"/>
        </w:rPr>
        <w:t>Article R. 422-31 du code de l’environnement : « </w:t>
      </w:r>
      <w:r>
        <w:rPr>
          <w:rFonts w:ascii="Arial" w:hAnsi="Arial" w:cs="Arial"/>
          <w:color w:val="000000"/>
          <w:sz w:val="19"/>
          <w:szCs w:val="19"/>
          <w:shd w:val="clear" w:color="auto" w:fill="FFFFFF"/>
        </w:rPr>
        <w:t xml:space="preserve">Au terme d'un délai de dix jours francs à compter de ce dépôt, le dossier complet de l'enquête est transmis au </w:t>
      </w:r>
      <w:r w:rsidR="0090352B">
        <w:rPr>
          <w:rFonts w:ascii="Arial" w:hAnsi="Arial" w:cs="Arial"/>
          <w:color w:val="000000"/>
          <w:sz w:val="19"/>
          <w:szCs w:val="19"/>
          <w:shd w:val="clear" w:color="auto" w:fill="FFFFFF"/>
        </w:rPr>
        <w:t>président de la fédération départementale des chasseurs</w:t>
      </w:r>
      <w:r>
        <w:rPr>
          <w:rFonts w:ascii="Arial" w:hAnsi="Arial" w:cs="Arial"/>
          <w:color w:val="000000"/>
          <w:sz w:val="19"/>
          <w:szCs w:val="19"/>
          <w:shd w:val="clear" w:color="auto" w:fill="FFFFFF"/>
        </w:rPr>
        <w:t>, après avis du commissaire enquêteur ou de la commission d'enquête sur les observations présentées. Au cours de ce délai, le commissaire enquêteur ou la commission d'enquête peut entendre toute personne qu'il paraît utile de consulter. </w:t>
      </w:r>
      <w:r w:rsidRPr="00B714EF">
        <w:rPr>
          <w:rFonts w:ascii="Century Gothic" w:hAnsi="Century Gothic" w:cs="Arial"/>
          <w:color w:val="000000"/>
          <w:sz w:val="20"/>
          <w:szCs w:val="19"/>
          <w:shd w:val="clear" w:color="auto" w:fill="FFFFFF"/>
        </w:rPr>
        <w:t>».</w:t>
      </w:r>
    </w:p>
    <w:p w14:paraId="42E17A09" w14:textId="77777777" w:rsidR="009F6745" w:rsidRDefault="009F6745" w:rsidP="00215F39">
      <w:pPr>
        <w:pStyle w:val="NormalWeb"/>
        <w:spacing w:before="180" w:beforeAutospacing="0" w:after="180" w:afterAutospacing="0"/>
        <w:jc w:val="both"/>
        <w:rPr>
          <w:rFonts w:ascii="Arial" w:hAnsi="Arial" w:cs="Arial"/>
          <w:color w:val="000000"/>
          <w:sz w:val="19"/>
          <w:szCs w:val="19"/>
        </w:rPr>
      </w:pPr>
      <w:r>
        <w:rPr>
          <w:rFonts w:ascii="Century Gothic" w:hAnsi="Century Gothic" w:cs="Arial"/>
          <w:color w:val="000000"/>
          <w:sz w:val="20"/>
          <w:szCs w:val="19"/>
          <w:shd w:val="clear" w:color="auto" w:fill="FFFFFF"/>
        </w:rPr>
        <w:t>Article R. 422-32 du code de l’environnement : « </w:t>
      </w:r>
      <w:r>
        <w:rPr>
          <w:rFonts w:ascii="Arial" w:hAnsi="Arial" w:cs="Arial"/>
          <w:color w:val="000000"/>
          <w:sz w:val="19"/>
          <w:szCs w:val="19"/>
        </w:rPr>
        <w:t xml:space="preserve">Le </w:t>
      </w:r>
      <w:r w:rsidR="0090352B">
        <w:rPr>
          <w:rFonts w:ascii="Arial" w:hAnsi="Arial" w:cs="Arial"/>
          <w:color w:val="000000"/>
          <w:sz w:val="19"/>
          <w:szCs w:val="19"/>
        </w:rPr>
        <w:t xml:space="preserve">président de la fédération départementale des chasseurs </w:t>
      </w:r>
      <w:r>
        <w:rPr>
          <w:rFonts w:ascii="Arial" w:hAnsi="Arial" w:cs="Arial"/>
          <w:color w:val="000000"/>
          <w:sz w:val="19"/>
          <w:szCs w:val="19"/>
        </w:rPr>
        <w:t>arrête la liste des terrains devant être soumis à l'action de l'association communale. Il avise, par lettre recommandée avec demande d'avis de réception</w:t>
      </w:r>
      <w:r w:rsidR="0090352B">
        <w:rPr>
          <w:rFonts w:ascii="Arial" w:hAnsi="Arial" w:cs="Arial"/>
          <w:color w:val="000000"/>
          <w:sz w:val="19"/>
          <w:szCs w:val="19"/>
        </w:rPr>
        <w:t xml:space="preserve"> ou par un envoi recommandé électronique au sens de l’article L. 100 du code des postes et des communications électroniques</w:t>
      </w:r>
      <w:r>
        <w:rPr>
          <w:rFonts w:ascii="Arial" w:hAnsi="Arial" w:cs="Arial"/>
          <w:color w:val="000000"/>
          <w:sz w:val="19"/>
          <w:szCs w:val="19"/>
        </w:rPr>
        <w:t>, les propriétaires et détenteurs du droit de chasse dont l'opposition n'est pas acceptée.</w:t>
      </w:r>
    </w:p>
    <w:p w14:paraId="5F1373A6" w14:textId="77777777" w:rsidR="009F6745" w:rsidRDefault="009F6745" w:rsidP="00215F39">
      <w:pPr>
        <w:pStyle w:val="NormalWeb"/>
        <w:spacing w:before="180" w:beforeAutospacing="0" w:after="180" w:afterAutospacing="0"/>
        <w:jc w:val="both"/>
        <w:rPr>
          <w:rFonts w:ascii="Century Gothic" w:hAnsi="Century Gothic" w:cs="Arial"/>
          <w:color w:val="000000"/>
          <w:sz w:val="20"/>
          <w:szCs w:val="19"/>
        </w:rPr>
      </w:pPr>
      <w:r>
        <w:rPr>
          <w:rFonts w:ascii="Arial" w:hAnsi="Arial" w:cs="Arial"/>
          <w:color w:val="000000"/>
          <w:sz w:val="19"/>
          <w:szCs w:val="19"/>
        </w:rPr>
        <w:t>Il arrête également la liste des enclaves mentionnée à </w:t>
      </w:r>
      <w:r w:rsidRPr="00064D26">
        <w:rPr>
          <w:rFonts w:ascii="Arial" w:hAnsi="Arial" w:cs="Arial"/>
          <w:color w:val="000000"/>
          <w:sz w:val="19"/>
          <w:szCs w:val="19"/>
        </w:rPr>
        <w:t>l'article R. 422-27</w:t>
      </w:r>
      <w:r>
        <w:rPr>
          <w:rFonts w:ascii="Arial" w:hAnsi="Arial" w:cs="Arial"/>
          <w:color w:val="000000"/>
          <w:sz w:val="19"/>
          <w:szCs w:val="19"/>
        </w:rPr>
        <w:t> et la transmet au président de la fédération départementale des chasseurs. </w:t>
      </w:r>
      <w:r w:rsidRPr="00B714EF">
        <w:rPr>
          <w:rFonts w:ascii="Century Gothic" w:hAnsi="Century Gothic" w:cs="Arial"/>
          <w:color w:val="000000"/>
          <w:sz w:val="20"/>
          <w:szCs w:val="19"/>
        </w:rPr>
        <w:t>».</w:t>
      </w:r>
    </w:p>
    <w:p w14:paraId="084892FB" w14:textId="77777777" w:rsidR="009F6745" w:rsidRDefault="009F6745" w:rsidP="009F6745">
      <w:pPr>
        <w:rPr>
          <w:rFonts w:ascii="Century Gothic" w:eastAsia="Times New Roman" w:hAnsi="Century Gothic" w:cs="Arial"/>
          <w:color w:val="000000"/>
          <w:sz w:val="20"/>
          <w:szCs w:val="19"/>
          <w:lang w:eastAsia="fr-FR"/>
        </w:rPr>
      </w:pPr>
    </w:p>
    <w:p w14:paraId="633B5B55" w14:textId="77777777" w:rsidR="009F6745" w:rsidRPr="00280D9F" w:rsidRDefault="00B72DCE" w:rsidP="009F6745">
      <w:pPr>
        <w:pStyle w:val="Paragraphedeliste"/>
        <w:numPr>
          <w:ilvl w:val="0"/>
          <w:numId w:val="4"/>
        </w:numPr>
        <w:rPr>
          <w:rFonts w:ascii="Century Gothic" w:hAnsi="Century Gothic"/>
          <w:b/>
          <w:sz w:val="20"/>
        </w:rPr>
      </w:pPr>
      <w:r>
        <w:rPr>
          <w:rFonts w:ascii="Century Gothic" w:hAnsi="Century Gothic"/>
          <w:b/>
          <w:sz w:val="20"/>
        </w:rPr>
        <w:t>Cas 2 : Création</w:t>
      </w:r>
      <w:r w:rsidR="009F6745" w:rsidRPr="00280D9F">
        <w:rPr>
          <w:rFonts w:ascii="Century Gothic" w:hAnsi="Century Gothic"/>
          <w:b/>
          <w:sz w:val="20"/>
        </w:rPr>
        <w:t xml:space="preserve"> d’une ACCA</w:t>
      </w:r>
      <w:r>
        <w:rPr>
          <w:rFonts w:ascii="Century Gothic" w:hAnsi="Century Gothic"/>
          <w:b/>
          <w:sz w:val="20"/>
        </w:rPr>
        <w:t xml:space="preserve"> ponctuelle</w:t>
      </w:r>
    </w:p>
    <w:p w14:paraId="772BB5E6" w14:textId="77777777" w:rsidR="009F6745" w:rsidRDefault="009F6745" w:rsidP="009F6745">
      <w:pPr>
        <w:pStyle w:val="NormalWeb"/>
        <w:pBdr>
          <w:top w:val="single" w:sz="4" w:space="1" w:color="auto"/>
          <w:left w:val="single" w:sz="4" w:space="4" w:color="auto"/>
          <w:bottom w:val="single" w:sz="4" w:space="1" w:color="auto"/>
          <w:right w:val="single" w:sz="4" w:space="4" w:color="auto"/>
        </w:pBdr>
        <w:spacing w:before="180" w:beforeAutospacing="0" w:after="180" w:afterAutospacing="0"/>
        <w:jc w:val="both"/>
        <w:rPr>
          <w:rFonts w:ascii="Century Gothic" w:hAnsi="Century Gothic" w:cs="Arial"/>
          <w:color w:val="000000"/>
          <w:sz w:val="20"/>
          <w:szCs w:val="20"/>
          <w:shd w:val="clear" w:color="auto" w:fill="FFFFFF"/>
        </w:rPr>
      </w:pPr>
      <w:r>
        <w:rPr>
          <w:rFonts w:ascii="Century Gothic" w:hAnsi="Century Gothic" w:cs="Arial"/>
          <w:color w:val="000000"/>
          <w:sz w:val="20"/>
          <w:szCs w:val="20"/>
          <w:shd w:val="clear" w:color="auto" w:fill="FFFFFF"/>
        </w:rPr>
        <w:lastRenderedPageBreak/>
        <w:t xml:space="preserve">Dans tous les départements où la création d’une ACCA n’est pas obligatoire, cette création est facultative. Une association peut demander à être inscrite sur la liste des communes accueillant une ACCA si elle peut justifier de l’accord amiable de 60% des propriétaires de la commune représentant au moins 60% des terrains. </w:t>
      </w:r>
    </w:p>
    <w:p w14:paraId="62EE3994" w14:textId="767152FD" w:rsidR="009F6745" w:rsidRDefault="009F6745" w:rsidP="009F6745">
      <w:pPr>
        <w:pStyle w:val="NormalWeb"/>
        <w:pBdr>
          <w:top w:val="single" w:sz="4" w:space="1" w:color="auto"/>
          <w:left w:val="single" w:sz="4" w:space="4" w:color="auto"/>
          <w:bottom w:val="single" w:sz="4" w:space="1" w:color="auto"/>
          <w:right w:val="single" w:sz="4" w:space="4" w:color="auto"/>
        </w:pBdr>
        <w:spacing w:before="180" w:beforeAutospacing="0" w:after="180" w:afterAutospacing="0"/>
        <w:jc w:val="both"/>
        <w:rPr>
          <w:rFonts w:ascii="Century Gothic" w:hAnsi="Century Gothic" w:cs="Arial"/>
          <w:color w:val="000000"/>
          <w:sz w:val="20"/>
          <w:szCs w:val="20"/>
          <w:shd w:val="clear" w:color="auto" w:fill="FFFFFF"/>
        </w:rPr>
      </w:pPr>
      <w:r>
        <w:rPr>
          <w:rFonts w:ascii="Century Gothic" w:hAnsi="Century Gothic" w:cs="Arial"/>
          <w:color w:val="000000"/>
          <w:sz w:val="20"/>
          <w:szCs w:val="20"/>
          <w:shd w:val="clear" w:color="auto" w:fill="FFFFFF"/>
        </w:rPr>
        <w:t>Dans ce cas précis, il n’y aura pas d’enquête pour déterminer le territoire de l’association. Celui-ci sera composé grâce à des apports volontaires des propriétaires ou détenteurs des droi</w:t>
      </w:r>
      <w:r w:rsidR="009E6743">
        <w:rPr>
          <w:rFonts w:ascii="Century Gothic" w:hAnsi="Century Gothic" w:cs="Arial"/>
          <w:color w:val="000000"/>
          <w:sz w:val="20"/>
          <w:szCs w:val="20"/>
          <w:shd w:val="clear" w:color="auto" w:fill="FFFFFF"/>
        </w:rPr>
        <w:t>ts de chasse</w:t>
      </w:r>
      <w:r>
        <w:rPr>
          <w:rFonts w:ascii="Century Gothic" w:hAnsi="Century Gothic" w:cs="Arial"/>
          <w:color w:val="000000"/>
          <w:sz w:val="20"/>
          <w:szCs w:val="20"/>
          <w:shd w:val="clear" w:color="auto" w:fill="FFFFFF"/>
        </w:rPr>
        <w:t>.</w:t>
      </w:r>
    </w:p>
    <w:p w14:paraId="6823DAE0" w14:textId="77777777" w:rsidR="009F6745" w:rsidRDefault="009F6745" w:rsidP="00215F39">
      <w:pPr>
        <w:pStyle w:val="NormalWeb"/>
        <w:spacing w:before="180" w:beforeAutospacing="0" w:after="180" w:afterAutospacing="0"/>
        <w:jc w:val="both"/>
        <w:rPr>
          <w:rFonts w:ascii="Arial" w:hAnsi="Arial" w:cs="Arial"/>
          <w:color w:val="000000"/>
          <w:sz w:val="19"/>
          <w:szCs w:val="19"/>
        </w:rPr>
      </w:pPr>
      <w:r>
        <w:rPr>
          <w:rFonts w:ascii="Century Gothic" w:hAnsi="Century Gothic" w:cs="Arial"/>
          <w:color w:val="000000"/>
          <w:sz w:val="20"/>
          <w:szCs w:val="20"/>
          <w:shd w:val="clear" w:color="auto" w:fill="FFFFFF"/>
        </w:rPr>
        <w:t>Article L. 422-7 du code de l’environnement : « </w:t>
      </w:r>
      <w:r>
        <w:rPr>
          <w:rFonts w:ascii="Arial" w:hAnsi="Arial" w:cs="Arial"/>
          <w:color w:val="000000"/>
          <w:sz w:val="19"/>
          <w:szCs w:val="19"/>
        </w:rPr>
        <w:t>Dans les départements autres que ceux mentionnés à </w:t>
      </w:r>
      <w:r w:rsidRPr="006A6655">
        <w:rPr>
          <w:rFonts w:ascii="Arial" w:hAnsi="Arial" w:cs="Arial"/>
          <w:color w:val="000000"/>
          <w:sz w:val="19"/>
          <w:szCs w:val="19"/>
        </w:rPr>
        <w:t>l'article L. 422-6</w:t>
      </w:r>
      <w:r>
        <w:rPr>
          <w:rFonts w:ascii="Arial" w:hAnsi="Arial" w:cs="Arial"/>
          <w:color w:val="000000"/>
          <w:sz w:val="19"/>
          <w:szCs w:val="19"/>
        </w:rPr>
        <w:t>, la liste des communes où sera créée une association communale de chasse est fixée par le président de la fédération départementale des chasseurs sur demande justifiant l'accord amiable de 60 % des propriétaires représentant 60 % de la superficie du territoire de la commune, cet accord étant valable pour une période d'au moins cinq années.</w:t>
      </w:r>
    </w:p>
    <w:p w14:paraId="4290A3BC" w14:textId="77777777" w:rsidR="009F6745" w:rsidRDefault="009F6745" w:rsidP="00215F39">
      <w:pPr>
        <w:pStyle w:val="NormalWeb"/>
        <w:spacing w:before="180" w:beforeAutospacing="0" w:after="180" w:afterAutospacing="0"/>
        <w:jc w:val="both"/>
        <w:rPr>
          <w:rFonts w:ascii="Century Gothic" w:hAnsi="Century Gothic" w:cs="Arial"/>
          <w:color w:val="000000"/>
          <w:sz w:val="20"/>
          <w:szCs w:val="19"/>
        </w:rPr>
      </w:pPr>
      <w:r>
        <w:rPr>
          <w:rFonts w:ascii="Arial" w:hAnsi="Arial" w:cs="Arial"/>
          <w:color w:val="000000"/>
          <w:sz w:val="19"/>
          <w:szCs w:val="19"/>
        </w:rPr>
        <w:t>Dans le calcul de cette proportion ne sont pas compris les territoires déjà aménagés au 1er septembre 1963 supérieurs aux superficies déterminées à </w:t>
      </w:r>
      <w:r w:rsidRPr="006A6655">
        <w:rPr>
          <w:rFonts w:ascii="Arial" w:hAnsi="Arial" w:cs="Arial"/>
          <w:color w:val="000000"/>
          <w:sz w:val="19"/>
          <w:szCs w:val="19"/>
        </w:rPr>
        <w:t>l'article L. 422-13</w:t>
      </w:r>
      <w:r>
        <w:rPr>
          <w:rFonts w:ascii="Arial" w:hAnsi="Arial" w:cs="Arial"/>
          <w:color w:val="000000"/>
          <w:sz w:val="19"/>
          <w:szCs w:val="19"/>
        </w:rPr>
        <w:t>. </w:t>
      </w:r>
      <w:r w:rsidRPr="001A5B4F">
        <w:rPr>
          <w:rFonts w:ascii="Century Gothic" w:hAnsi="Century Gothic" w:cs="Arial"/>
          <w:color w:val="000000"/>
          <w:sz w:val="20"/>
          <w:szCs w:val="19"/>
        </w:rPr>
        <w:t xml:space="preserve">». </w:t>
      </w:r>
    </w:p>
    <w:p w14:paraId="41E62D67" w14:textId="77777777" w:rsidR="009F6745" w:rsidRDefault="009F6745" w:rsidP="00215F39">
      <w:pPr>
        <w:pStyle w:val="NormalWeb"/>
        <w:spacing w:before="180" w:beforeAutospacing="0" w:after="180" w:afterAutospacing="0"/>
        <w:jc w:val="both"/>
        <w:rPr>
          <w:rFonts w:ascii="Arial" w:hAnsi="Arial" w:cs="Arial"/>
          <w:color w:val="000000"/>
          <w:sz w:val="19"/>
          <w:szCs w:val="19"/>
        </w:rPr>
      </w:pPr>
      <w:r w:rsidRPr="001A5B4F">
        <w:rPr>
          <w:rFonts w:ascii="Century Gothic" w:hAnsi="Century Gothic" w:cs="Arial"/>
          <w:color w:val="000000"/>
          <w:sz w:val="20"/>
          <w:szCs w:val="19"/>
        </w:rPr>
        <w:t>Article L. 422-5 du code de l’environnement : «</w:t>
      </w:r>
      <w:r w:rsidRPr="001A5B4F">
        <w:rPr>
          <w:rFonts w:ascii="Arial" w:hAnsi="Arial" w:cs="Arial"/>
          <w:color w:val="000000"/>
          <w:sz w:val="20"/>
          <w:szCs w:val="19"/>
        </w:rPr>
        <w:t> </w:t>
      </w:r>
      <w:r>
        <w:rPr>
          <w:rFonts w:ascii="Arial" w:hAnsi="Arial" w:cs="Arial"/>
          <w:color w:val="000000"/>
          <w:sz w:val="19"/>
          <w:szCs w:val="19"/>
        </w:rPr>
        <w:t>Les associations communales doivent être constituées dans un délai d'un an à partir de la publication des arrêtés ministériels ou des décisions du président de la fédération départementale des chasseurs établissant ou complétant la liste des départements ou des communes mentionnés aux </w:t>
      </w:r>
      <w:r w:rsidRPr="006A6655">
        <w:rPr>
          <w:rFonts w:ascii="Arial" w:hAnsi="Arial" w:cs="Arial"/>
          <w:color w:val="000000"/>
          <w:sz w:val="19"/>
          <w:szCs w:val="19"/>
        </w:rPr>
        <w:t>articles L. 422-6 et L. 422-7</w:t>
      </w:r>
      <w:r>
        <w:rPr>
          <w:rFonts w:ascii="Arial" w:hAnsi="Arial" w:cs="Arial"/>
          <w:color w:val="000000"/>
          <w:sz w:val="19"/>
          <w:szCs w:val="19"/>
        </w:rPr>
        <w:t>.</w:t>
      </w:r>
    </w:p>
    <w:p w14:paraId="3668948C" w14:textId="77777777" w:rsidR="009F6745" w:rsidRPr="006A6655" w:rsidRDefault="009F6745" w:rsidP="00215F39">
      <w:pPr>
        <w:pStyle w:val="NormalWeb"/>
        <w:spacing w:before="180" w:beforeAutospacing="0" w:after="180" w:afterAutospacing="0"/>
        <w:jc w:val="both"/>
        <w:rPr>
          <w:rFonts w:ascii="Century Gothic" w:hAnsi="Century Gothic" w:cs="Arial"/>
          <w:color w:val="000000"/>
          <w:sz w:val="20"/>
          <w:szCs w:val="19"/>
        </w:rPr>
      </w:pPr>
      <w:r>
        <w:rPr>
          <w:rFonts w:ascii="Arial" w:hAnsi="Arial" w:cs="Arial"/>
          <w:color w:val="000000"/>
          <w:sz w:val="19"/>
          <w:szCs w:val="19"/>
        </w:rPr>
        <w:t>A l'expiration du même délai, aucune société ou association de chasse existant dans ces départements ou ces communes ne peut prétendre, à défaut de son agrément par le président de la fédération départementale des chasseurs, au bénéfice de la présente section, ni à l'appellation d'association communale de chasse agréée. </w:t>
      </w:r>
      <w:r w:rsidRPr="001A5B4F">
        <w:rPr>
          <w:rFonts w:ascii="Century Gothic" w:hAnsi="Century Gothic" w:cs="Arial"/>
          <w:color w:val="000000"/>
          <w:sz w:val="20"/>
          <w:szCs w:val="19"/>
        </w:rPr>
        <w:t>».</w:t>
      </w:r>
    </w:p>
    <w:p w14:paraId="46913663" w14:textId="7B28B1A5" w:rsidR="0001476E" w:rsidRDefault="009F6745" w:rsidP="00215F39">
      <w:pPr>
        <w:pStyle w:val="NormalWeb"/>
        <w:spacing w:before="180" w:beforeAutospacing="0" w:after="180" w:afterAutospacing="0"/>
        <w:jc w:val="both"/>
        <w:rPr>
          <w:rFonts w:ascii="Century Gothic" w:hAnsi="Century Gothic" w:cs="Arial"/>
          <w:color w:val="000000"/>
          <w:sz w:val="20"/>
          <w:szCs w:val="19"/>
        </w:rPr>
      </w:pPr>
      <w:r>
        <w:rPr>
          <w:rFonts w:ascii="Century Gothic" w:hAnsi="Century Gothic" w:cs="Arial"/>
          <w:color w:val="000000"/>
          <w:sz w:val="20"/>
          <w:szCs w:val="19"/>
          <w:shd w:val="clear" w:color="auto" w:fill="FFFFFF"/>
        </w:rPr>
        <w:t>Article R. 422-12 du code de l’environnement : « </w:t>
      </w:r>
      <w:r w:rsidR="0001476E">
        <w:rPr>
          <w:rFonts w:ascii="Arial" w:hAnsi="Arial" w:cs="Arial"/>
          <w:color w:val="000000"/>
          <w:sz w:val="19"/>
          <w:szCs w:val="19"/>
          <w:shd w:val="clear" w:color="auto" w:fill="FFFFFF"/>
        </w:rPr>
        <w:t>Dans les départements qui ne figurent pas sur la liste arrêtée par le ministre chargé de la chasse en application de </w:t>
      </w:r>
      <w:r w:rsidR="0001476E" w:rsidRPr="0001476E">
        <w:rPr>
          <w:rFonts w:ascii="Arial" w:hAnsi="Arial" w:cs="Arial"/>
          <w:sz w:val="19"/>
          <w:szCs w:val="19"/>
          <w:shd w:val="clear" w:color="auto" w:fill="FFFFFF"/>
        </w:rPr>
        <w:t>l'article L. 422-6</w:t>
      </w:r>
      <w:r w:rsidR="0001476E">
        <w:rPr>
          <w:rFonts w:ascii="Arial" w:hAnsi="Arial" w:cs="Arial"/>
          <w:color w:val="000000"/>
          <w:sz w:val="19"/>
          <w:szCs w:val="19"/>
          <w:shd w:val="clear" w:color="auto" w:fill="FFFFFF"/>
        </w:rPr>
        <w:t>, le président de la fédération départementale des chasseurs détermine la liste des communes où est créée une association communale de chasse agréée. </w:t>
      </w:r>
      <w:r w:rsidR="0001476E" w:rsidRPr="0001476E">
        <w:rPr>
          <w:rFonts w:ascii="Century Gothic" w:hAnsi="Century Gothic" w:cs="Arial"/>
          <w:color w:val="000000"/>
          <w:sz w:val="20"/>
          <w:szCs w:val="19"/>
          <w:shd w:val="clear" w:color="auto" w:fill="FFFFFF"/>
        </w:rPr>
        <w:t>».</w:t>
      </w:r>
    </w:p>
    <w:p w14:paraId="52AEFAB4" w14:textId="77777777" w:rsidR="009F6745" w:rsidRDefault="009F6745" w:rsidP="00215F39">
      <w:pPr>
        <w:pStyle w:val="NormalWeb"/>
        <w:shd w:val="clear" w:color="auto" w:fill="FFFFFF"/>
        <w:spacing w:before="180" w:beforeAutospacing="0" w:after="180" w:afterAutospacing="0"/>
        <w:jc w:val="both"/>
        <w:rPr>
          <w:rFonts w:ascii="Arial" w:hAnsi="Arial" w:cs="Arial"/>
          <w:color w:val="000000"/>
          <w:sz w:val="19"/>
          <w:szCs w:val="19"/>
        </w:rPr>
      </w:pPr>
      <w:r>
        <w:rPr>
          <w:rFonts w:ascii="Century Gothic" w:hAnsi="Century Gothic" w:cs="Arial"/>
          <w:color w:val="000000"/>
          <w:sz w:val="20"/>
          <w:szCs w:val="19"/>
        </w:rPr>
        <w:t>Article R. 422-13 du code de l’environnement : « </w:t>
      </w:r>
      <w:r>
        <w:rPr>
          <w:rFonts w:ascii="Arial" w:hAnsi="Arial" w:cs="Arial"/>
          <w:color w:val="000000"/>
          <w:sz w:val="19"/>
          <w:szCs w:val="19"/>
        </w:rPr>
        <w:t>Pour le calcul de la proportion prévu à </w:t>
      </w:r>
      <w:r w:rsidRPr="006A6655">
        <w:rPr>
          <w:rFonts w:ascii="Arial" w:hAnsi="Arial" w:cs="Arial"/>
          <w:color w:val="000000"/>
          <w:sz w:val="19"/>
          <w:szCs w:val="19"/>
        </w:rPr>
        <w:t>l'article L. 422-7</w:t>
      </w:r>
      <w:r>
        <w:rPr>
          <w:rFonts w:ascii="Arial" w:hAnsi="Arial" w:cs="Arial"/>
          <w:color w:val="000000"/>
          <w:sz w:val="19"/>
          <w:szCs w:val="19"/>
        </w:rPr>
        <w:t>, ne sont pas pris en compte :</w:t>
      </w:r>
    </w:p>
    <w:p w14:paraId="1DD4A1C9" w14:textId="77777777" w:rsidR="009F6745" w:rsidRDefault="009F6745" w:rsidP="00215F39">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1° Les terres qui sont exclues de plein droit du ressort d'une association communale de chasse agréée en vertu des 1°, 2° et 4° de </w:t>
      </w:r>
      <w:r w:rsidRPr="006A6655">
        <w:rPr>
          <w:rFonts w:ascii="Arial" w:hAnsi="Arial" w:cs="Arial"/>
          <w:color w:val="000000"/>
          <w:sz w:val="19"/>
          <w:szCs w:val="19"/>
        </w:rPr>
        <w:t>l'article L. 422-10 </w:t>
      </w:r>
      <w:r>
        <w:rPr>
          <w:rFonts w:ascii="Arial" w:hAnsi="Arial" w:cs="Arial"/>
          <w:color w:val="000000"/>
          <w:sz w:val="19"/>
          <w:szCs w:val="19"/>
        </w:rPr>
        <w:t>;</w:t>
      </w:r>
    </w:p>
    <w:p w14:paraId="014F600F" w14:textId="77777777" w:rsidR="009F6745" w:rsidRDefault="009F6745" w:rsidP="00215F39">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2° Les territoires déjà aménagés au 1er septembre 1963 supérieurs aux superficies déterminées à </w:t>
      </w:r>
      <w:r w:rsidRPr="006A6655">
        <w:rPr>
          <w:rFonts w:ascii="Arial" w:hAnsi="Arial" w:cs="Arial"/>
          <w:color w:val="000000"/>
          <w:sz w:val="19"/>
          <w:szCs w:val="19"/>
        </w:rPr>
        <w:t>l'article L. 422-13</w:t>
      </w:r>
      <w:r>
        <w:rPr>
          <w:rFonts w:ascii="Arial" w:hAnsi="Arial" w:cs="Arial"/>
          <w:color w:val="000000"/>
          <w:sz w:val="19"/>
          <w:szCs w:val="19"/>
        </w:rPr>
        <w:t> et pour lesquels l'une des trois conditions suivantes étaient remplies :</w:t>
      </w:r>
    </w:p>
    <w:p w14:paraId="5D24D03A" w14:textId="77777777" w:rsidR="009F6745" w:rsidRDefault="009F6745" w:rsidP="00215F39">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a) Paiement des impôts et taxes dus sur les chasses gardées ;</w:t>
      </w:r>
    </w:p>
    <w:p w14:paraId="6855246D" w14:textId="77777777" w:rsidR="009F6745" w:rsidRDefault="009F6745" w:rsidP="00215F39">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b) Surveillance par un garde assermenté ;</w:t>
      </w:r>
    </w:p>
    <w:p w14:paraId="2563495C" w14:textId="77777777" w:rsidR="009F6745" w:rsidRDefault="009F6745" w:rsidP="00215F39">
      <w:pPr>
        <w:pStyle w:val="NormalWeb"/>
        <w:shd w:val="clear" w:color="auto" w:fill="FFFFFF"/>
        <w:spacing w:before="180" w:beforeAutospacing="0" w:after="180" w:afterAutospacing="0"/>
        <w:jc w:val="both"/>
        <w:rPr>
          <w:rFonts w:ascii="Century Gothic" w:hAnsi="Century Gothic" w:cs="Arial"/>
          <w:color w:val="000000"/>
          <w:sz w:val="20"/>
          <w:szCs w:val="19"/>
        </w:rPr>
      </w:pPr>
      <w:r>
        <w:rPr>
          <w:rFonts w:ascii="Arial" w:hAnsi="Arial" w:cs="Arial"/>
          <w:color w:val="000000"/>
          <w:sz w:val="19"/>
          <w:szCs w:val="19"/>
        </w:rPr>
        <w:t>c) Signalisation assurée par des pancartes. </w:t>
      </w:r>
      <w:r w:rsidRPr="00A10777">
        <w:rPr>
          <w:rFonts w:ascii="Century Gothic" w:hAnsi="Century Gothic" w:cs="Arial"/>
          <w:color w:val="000000"/>
          <w:sz w:val="20"/>
          <w:szCs w:val="19"/>
        </w:rPr>
        <w:t>».</w:t>
      </w:r>
    </w:p>
    <w:p w14:paraId="58012402" w14:textId="0E657E6A" w:rsidR="0001476E" w:rsidRDefault="009F6745" w:rsidP="00215F39">
      <w:pPr>
        <w:pStyle w:val="NormalWeb"/>
        <w:shd w:val="clear" w:color="auto" w:fill="FFFFFF"/>
        <w:spacing w:before="180" w:beforeAutospacing="0" w:after="180" w:afterAutospacing="0"/>
        <w:jc w:val="both"/>
        <w:rPr>
          <w:rFonts w:ascii="Century Gothic" w:hAnsi="Century Gothic" w:cs="Arial"/>
          <w:color w:val="000000"/>
          <w:sz w:val="20"/>
          <w:szCs w:val="19"/>
          <w:shd w:val="clear" w:color="auto" w:fill="FFFFFF"/>
        </w:rPr>
      </w:pPr>
      <w:r>
        <w:rPr>
          <w:rFonts w:ascii="Century Gothic" w:hAnsi="Century Gothic" w:cs="Arial"/>
          <w:color w:val="000000"/>
          <w:sz w:val="20"/>
          <w:szCs w:val="19"/>
        </w:rPr>
        <w:t xml:space="preserve">Article R. 422-14 du code de </w:t>
      </w:r>
      <w:r w:rsidR="0001476E">
        <w:rPr>
          <w:rFonts w:ascii="Century Gothic" w:hAnsi="Century Gothic" w:cs="Arial"/>
          <w:color w:val="000000"/>
          <w:sz w:val="20"/>
          <w:szCs w:val="19"/>
        </w:rPr>
        <w:t xml:space="preserve">l’environnement : « </w:t>
      </w:r>
      <w:r w:rsidR="0001476E">
        <w:rPr>
          <w:rFonts w:ascii="Arial" w:hAnsi="Arial" w:cs="Arial"/>
          <w:color w:val="000000"/>
          <w:sz w:val="19"/>
          <w:szCs w:val="19"/>
          <w:shd w:val="clear" w:color="auto" w:fill="FFFFFF"/>
        </w:rPr>
        <w:t>Les demandes prévues à </w:t>
      </w:r>
      <w:r w:rsidR="0001476E" w:rsidRPr="0001476E">
        <w:rPr>
          <w:rFonts w:ascii="Arial" w:hAnsi="Arial" w:cs="Arial"/>
          <w:sz w:val="19"/>
          <w:szCs w:val="19"/>
          <w:shd w:val="clear" w:color="auto" w:fill="FFFFFF"/>
        </w:rPr>
        <w:t>l'article L. 422-7</w:t>
      </w:r>
      <w:r w:rsidR="0001476E">
        <w:rPr>
          <w:rFonts w:ascii="Arial" w:hAnsi="Arial" w:cs="Arial"/>
          <w:color w:val="000000"/>
          <w:sz w:val="19"/>
          <w:szCs w:val="19"/>
          <w:shd w:val="clear" w:color="auto" w:fill="FFFFFF"/>
        </w:rPr>
        <w:t> sont présentées au maire. Elles peuvent l'être à tout moment. Le maire les transmet avec son avis au président de la fédération départementale des chasseurs dans le délai d'un mois. </w:t>
      </w:r>
      <w:r w:rsidR="0001476E" w:rsidRPr="0001476E">
        <w:rPr>
          <w:rFonts w:ascii="Century Gothic" w:hAnsi="Century Gothic" w:cs="Arial"/>
          <w:color w:val="000000"/>
          <w:sz w:val="20"/>
          <w:szCs w:val="19"/>
          <w:shd w:val="clear" w:color="auto" w:fill="FFFFFF"/>
        </w:rPr>
        <w:t>».</w:t>
      </w:r>
    </w:p>
    <w:p w14:paraId="6FAC2CED" w14:textId="68AA4438" w:rsidR="0001476E" w:rsidRPr="009F6745" w:rsidRDefault="009F6745" w:rsidP="00215F39">
      <w:pPr>
        <w:pStyle w:val="NormalWeb"/>
        <w:shd w:val="clear" w:color="auto" w:fill="FFFFFF"/>
        <w:spacing w:before="180" w:beforeAutospacing="0" w:after="180" w:afterAutospacing="0"/>
        <w:jc w:val="both"/>
        <w:rPr>
          <w:rFonts w:ascii="Century Gothic" w:hAnsi="Century Gothic" w:cs="Arial"/>
          <w:color w:val="000000"/>
          <w:sz w:val="20"/>
          <w:szCs w:val="19"/>
          <w:shd w:val="clear" w:color="auto" w:fill="FFFFFF"/>
        </w:rPr>
      </w:pPr>
      <w:r>
        <w:rPr>
          <w:rFonts w:ascii="Century Gothic" w:hAnsi="Century Gothic" w:cs="Arial"/>
          <w:color w:val="000000"/>
          <w:sz w:val="20"/>
          <w:szCs w:val="19"/>
          <w:shd w:val="clear" w:color="auto" w:fill="FFFFFF"/>
        </w:rPr>
        <w:t>Article R. 422-15 du code de l’environnement : « </w:t>
      </w:r>
      <w:r w:rsidR="0001476E">
        <w:rPr>
          <w:rFonts w:ascii="Arial" w:hAnsi="Arial" w:cs="Arial"/>
          <w:color w:val="000000"/>
          <w:sz w:val="19"/>
          <w:szCs w:val="19"/>
          <w:shd w:val="clear" w:color="auto" w:fill="FFFFFF"/>
        </w:rPr>
        <w:t>Si le président de la fédération départementale des chasseurs donne une suite favorable à la demande, sa décision est publiée au répertoire des actes officiels de la fédération et affichée pendant un mois dans la commune intéressée aux emplacements utilisés habituellement par l'administration. L'accomplissement de cette mesure de publicité est certifié par le maire. </w:t>
      </w:r>
      <w:r w:rsidR="0001476E" w:rsidRPr="0001476E">
        <w:rPr>
          <w:rFonts w:ascii="Century Gothic" w:hAnsi="Century Gothic" w:cs="Arial"/>
          <w:color w:val="000000"/>
          <w:sz w:val="20"/>
          <w:szCs w:val="19"/>
          <w:shd w:val="clear" w:color="auto" w:fill="FFFFFF"/>
        </w:rPr>
        <w:t>».</w:t>
      </w:r>
    </w:p>
    <w:sectPr w:rsidR="0001476E" w:rsidRPr="009F674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F8CFE" w14:textId="77777777" w:rsidR="006F6BF5" w:rsidRDefault="006F6BF5" w:rsidP="00E13D6D">
      <w:pPr>
        <w:spacing w:after="0" w:line="240" w:lineRule="auto"/>
      </w:pPr>
      <w:r>
        <w:separator/>
      </w:r>
    </w:p>
  </w:endnote>
  <w:endnote w:type="continuationSeparator" w:id="0">
    <w:p w14:paraId="0EA78A21" w14:textId="77777777" w:rsidR="006F6BF5" w:rsidRDefault="006F6BF5" w:rsidP="00E1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198D5" w14:textId="3231B1CC" w:rsidR="00E13D6D" w:rsidRPr="00FC79E4" w:rsidRDefault="00FC79E4">
    <w:pPr>
      <w:pStyle w:val="Pieddepage"/>
      <w:rPr>
        <w:i/>
        <w:sz w:val="20"/>
      </w:rPr>
    </w:pPr>
    <w:r w:rsidRPr="00FC79E4">
      <w:rPr>
        <w:i/>
        <w:sz w:val="20"/>
      </w:rPr>
      <w:t>Fiche de procédure – Création Initiale ACCA</w:t>
    </w:r>
    <w:r w:rsidRPr="00FC79E4">
      <w:rPr>
        <w:i/>
        <w:sz w:val="20"/>
      </w:rPr>
      <w:ptab w:relativeTo="margin" w:alignment="center" w:leader="none"/>
    </w:r>
    <w:r w:rsidRPr="00FC79E4">
      <w:rPr>
        <w:i/>
        <w:sz w:val="20"/>
      </w:rPr>
      <w:ptab w:relativeTo="margin" w:alignment="right" w:leader="none"/>
    </w:r>
    <w:r w:rsidRPr="00FC79E4">
      <w:rPr>
        <w:i/>
        <w:sz w:val="20"/>
      </w:rPr>
      <w:fldChar w:fldCharType="begin"/>
    </w:r>
    <w:r w:rsidRPr="00FC79E4">
      <w:rPr>
        <w:i/>
        <w:sz w:val="20"/>
      </w:rPr>
      <w:instrText>PAGE   \* MERGEFORMAT</w:instrText>
    </w:r>
    <w:r w:rsidRPr="00FC79E4">
      <w:rPr>
        <w:i/>
        <w:sz w:val="20"/>
      </w:rPr>
      <w:fldChar w:fldCharType="separate"/>
    </w:r>
    <w:r>
      <w:rPr>
        <w:i/>
        <w:noProof/>
        <w:sz w:val="20"/>
      </w:rPr>
      <w:t>12</w:t>
    </w:r>
    <w:r w:rsidRPr="00FC79E4">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D6763" w14:textId="77777777" w:rsidR="006F6BF5" w:rsidRDefault="006F6BF5" w:rsidP="00E13D6D">
      <w:pPr>
        <w:spacing w:after="0" w:line="240" w:lineRule="auto"/>
      </w:pPr>
      <w:r>
        <w:separator/>
      </w:r>
    </w:p>
  </w:footnote>
  <w:footnote w:type="continuationSeparator" w:id="0">
    <w:p w14:paraId="37F28307" w14:textId="77777777" w:rsidR="006F6BF5" w:rsidRDefault="006F6BF5" w:rsidP="00E13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7559"/>
    <w:multiLevelType w:val="hybridMultilevel"/>
    <w:tmpl w:val="47C27166"/>
    <w:lvl w:ilvl="0" w:tplc="C80CEC42">
      <w:start w:val="1"/>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3E3475"/>
    <w:multiLevelType w:val="hybridMultilevel"/>
    <w:tmpl w:val="431273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247757"/>
    <w:multiLevelType w:val="hybridMultilevel"/>
    <w:tmpl w:val="A13AC8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BAC7D74"/>
    <w:multiLevelType w:val="hybridMultilevel"/>
    <w:tmpl w:val="AD04E042"/>
    <w:lvl w:ilvl="0" w:tplc="308489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45"/>
    <w:rsid w:val="0001476E"/>
    <w:rsid w:val="00042CB5"/>
    <w:rsid w:val="00057AF0"/>
    <w:rsid w:val="00096905"/>
    <w:rsid w:val="00215F39"/>
    <w:rsid w:val="003954AB"/>
    <w:rsid w:val="003B7FE4"/>
    <w:rsid w:val="005D4CE1"/>
    <w:rsid w:val="006C2E98"/>
    <w:rsid w:val="006F6BF5"/>
    <w:rsid w:val="007C03E5"/>
    <w:rsid w:val="00832D31"/>
    <w:rsid w:val="008675E6"/>
    <w:rsid w:val="0090352B"/>
    <w:rsid w:val="009E6743"/>
    <w:rsid w:val="009F6745"/>
    <w:rsid w:val="00B04B7C"/>
    <w:rsid w:val="00B72DCE"/>
    <w:rsid w:val="00CB206D"/>
    <w:rsid w:val="00D33221"/>
    <w:rsid w:val="00D967C5"/>
    <w:rsid w:val="00E13D6D"/>
    <w:rsid w:val="00E669F2"/>
    <w:rsid w:val="00FC79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56DA"/>
  <w15:chartTrackingRefBased/>
  <w15:docId w15:val="{D79FBD59-2EDF-41BA-B9F6-CFE47502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7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F67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F6745"/>
    <w:pPr>
      <w:ind w:left="720"/>
      <w:contextualSpacing/>
    </w:pPr>
  </w:style>
  <w:style w:type="character" w:styleId="Marquedecommentaire">
    <w:name w:val="annotation reference"/>
    <w:basedOn w:val="Policepardfaut"/>
    <w:uiPriority w:val="99"/>
    <w:semiHidden/>
    <w:unhideWhenUsed/>
    <w:rsid w:val="00832D31"/>
    <w:rPr>
      <w:sz w:val="16"/>
      <w:szCs w:val="16"/>
    </w:rPr>
  </w:style>
  <w:style w:type="paragraph" w:styleId="Commentaire">
    <w:name w:val="annotation text"/>
    <w:basedOn w:val="Normal"/>
    <w:link w:val="CommentaireCar"/>
    <w:uiPriority w:val="99"/>
    <w:semiHidden/>
    <w:unhideWhenUsed/>
    <w:rsid w:val="00832D31"/>
    <w:pPr>
      <w:spacing w:line="240" w:lineRule="auto"/>
    </w:pPr>
    <w:rPr>
      <w:sz w:val="20"/>
      <w:szCs w:val="20"/>
    </w:rPr>
  </w:style>
  <w:style w:type="character" w:customStyle="1" w:styleId="CommentaireCar">
    <w:name w:val="Commentaire Car"/>
    <w:basedOn w:val="Policepardfaut"/>
    <w:link w:val="Commentaire"/>
    <w:uiPriority w:val="99"/>
    <w:semiHidden/>
    <w:rsid w:val="00832D31"/>
    <w:rPr>
      <w:sz w:val="20"/>
      <w:szCs w:val="20"/>
    </w:rPr>
  </w:style>
  <w:style w:type="paragraph" w:styleId="Objetducommentaire">
    <w:name w:val="annotation subject"/>
    <w:basedOn w:val="Commentaire"/>
    <w:next w:val="Commentaire"/>
    <w:link w:val="ObjetducommentaireCar"/>
    <w:uiPriority w:val="99"/>
    <w:semiHidden/>
    <w:unhideWhenUsed/>
    <w:rsid w:val="00832D31"/>
    <w:rPr>
      <w:b/>
      <w:bCs/>
    </w:rPr>
  </w:style>
  <w:style w:type="character" w:customStyle="1" w:styleId="ObjetducommentaireCar">
    <w:name w:val="Objet du commentaire Car"/>
    <w:basedOn w:val="CommentaireCar"/>
    <w:link w:val="Objetducommentaire"/>
    <w:uiPriority w:val="99"/>
    <w:semiHidden/>
    <w:rsid w:val="00832D31"/>
    <w:rPr>
      <w:b/>
      <w:bCs/>
      <w:sz w:val="20"/>
      <w:szCs w:val="20"/>
    </w:rPr>
  </w:style>
  <w:style w:type="paragraph" w:styleId="Textedebulles">
    <w:name w:val="Balloon Text"/>
    <w:basedOn w:val="Normal"/>
    <w:link w:val="TextedebullesCar"/>
    <w:uiPriority w:val="99"/>
    <w:semiHidden/>
    <w:unhideWhenUsed/>
    <w:rsid w:val="00832D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2D31"/>
    <w:rPr>
      <w:rFonts w:ascii="Segoe UI" w:hAnsi="Segoe UI" w:cs="Segoe UI"/>
      <w:sz w:val="18"/>
      <w:szCs w:val="18"/>
    </w:rPr>
  </w:style>
  <w:style w:type="paragraph" w:styleId="En-tte">
    <w:name w:val="header"/>
    <w:basedOn w:val="Normal"/>
    <w:link w:val="En-tteCar"/>
    <w:uiPriority w:val="99"/>
    <w:unhideWhenUsed/>
    <w:rsid w:val="00E13D6D"/>
    <w:pPr>
      <w:tabs>
        <w:tab w:val="center" w:pos="4536"/>
        <w:tab w:val="right" w:pos="9072"/>
      </w:tabs>
      <w:spacing w:after="0" w:line="240" w:lineRule="auto"/>
    </w:pPr>
  </w:style>
  <w:style w:type="character" w:customStyle="1" w:styleId="En-tteCar">
    <w:name w:val="En-tête Car"/>
    <w:basedOn w:val="Policepardfaut"/>
    <w:link w:val="En-tte"/>
    <w:uiPriority w:val="99"/>
    <w:rsid w:val="00E13D6D"/>
  </w:style>
  <w:style w:type="paragraph" w:styleId="Pieddepage">
    <w:name w:val="footer"/>
    <w:basedOn w:val="Normal"/>
    <w:link w:val="PieddepageCar"/>
    <w:uiPriority w:val="99"/>
    <w:unhideWhenUsed/>
    <w:rsid w:val="00E13D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3D6D"/>
  </w:style>
  <w:style w:type="character" w:styleId="Lienhypertexte">
    <w:name w:val="Hyperlink"/>
    <w:basedOn w:val="Policepardfaut"/>
    <w:uiPriority w:val="99"/>
    <w:semiHidden/>
    <w:unhideWhenUsed/>
    <w:rsid w:val="000147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6453">
      <w:bodyDiv w:val="1"/>
      <w:marLeft w:val="0"/>
      <w:marRight w:val="0"/>
      <w:marTop w:val="0"/>
      <w:marBottom w:val="0"/>
      <w:divBdr>
        <w:top w:val="none" w:sz="0" w:space="0" w:color="auto"/>
        <w:left w:val="none" w:sz="0" w:space="0" w:color="auto"/>
        <w:bottom w:val="none" w:sz="0" w:space="0" w:color="auto"/>
        <w:right w:val="none" w:sz="0" w:space="0" w:color="auto"/>
      </w:divBdr>
    </w:div>
    <w:div w:id="1392146103">
      <w:bodyDiv w:val="1"/>
      <w:marLeft w:val="0"/>
      <w:marRight w:val="0"/>
      <w:marTop w:val="0"/>
      <w:marBottom w:val="0"/>
      <w:divBdr>
        <w:top w:val="none" w:sz="0" w:space="0" w:color="auto"/>
        <w:left w:val="none" w:sz="0" w:space="0" w:color="auto"/>
        <w:bottom w:val="none" w:sz="0" w:space="0" w:color="auto"/>
        <w:right w:val="none" w:sz="0" w:space="0" w:color="auto"/>
      </w:divBdr>
    </w:div>
    <w:div w:id="1550919804">
      <w:bodyDiv w:val="1"/>
      <w:marLeft w:val="0"/>
      <w:marRight w:val="0"/>
      <w:marTop w:val="0"/>
      <w:marBottom w:val="0"/>
      <w:divBdr>
        <w:top w:val="none" w:sz="0" w:space="0" w:color="auto"/>
        <w:left w:val="none" w:sz="0" w:space="0" w:color="auto"/>
        <w:bottom w:val="none" w:sz="0" w:space="0" w:color="auto"/>
        <w:right w:val="none" w:sz="0" w:space="0" w:color="auto"/>
      </w:divBdr>
    </w:div>
    <w:div w:id="199433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E0149-7B05-418A-BBF7-0E48F5A0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6842</Words>
  <Characters>37632</Characters>
  <Application>Microsoft Office Word</Application>
  <DocSecurity>0</DocSecurity>
  <Lines>313</Lines>
  <Paragraphs>88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caron</dc:creator>
  <cp:keywords/>
  <dc:description/>
  <cp:lastModifiedBy>léa caron</cp:lastModifiedBy>
  <cp:revision>4</cp:revision>
  <dcterms:created xsi:type="dcterms:W3CDTF">2020-02-05T16:57:00Z</dcterms:created>
  <dcterms:modified xsi:type="dcterms:W3CDTF">2020-04-02T15:24:00Z</dcterms:modified>
</cp:coreProperties>
</file>